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471" w:rsidRPr="00DC70E3" w:rsidRDefault="00E72471" w:rsidP="00DC70E3">
      <w:pPr>
        <w:spacing w:line="480" w:lineRule="auto"/>
        <w:rPr>
          <w:rFonts w:ascii="Times New Roman" w:hAnsi="Times New Roman" w:cs="Times New Roman"/>
          <w:sz w:val="24"/>
          <w:szCs w:val="24"/>
        </w:rPr>
      </w:pPr>
    </w:p>
    <w:p w:rsidR="006D1628" w:rsidRPr="00DC70E3" w:rsidRDefault="006D1628" w:rsidP="00DC70E3">
      <w:pPr>
        <w:spacing w:line="480" w:lineRule="auto"/>
        <w:rPr>
          <w:rFonts w:ascii="Times New Roman" w:hAnsi="Times New Roman" w:cs="Times New Roman"/>
          <w:sz w:val="24"/>
          <w:szCs w:val="24"/>
        </w:rPr>
      </w:pPr>
    </w:p>
    <w:p w:rsidR="006D1628" w:rsidRPr="00DC70E3" w:rsidRDefault="006D1628" w:rsidP="00DC70E3">
      <w:pPr>
        <w:spacing w:line="480" w:lineRule="auto"/>
        <w:rPr>
          <w:rFonts w:ascii="Times New Roman" w:hAnsi="Times New Roman" w:cs="Times New Roman"/>
          <w:sz w:val="24"/>
          <w:szCs w:val="24"/>
        </w:rPr>
      </w:pPr>
    </w:p>
    <w:p w:rsidR="000C6F0F" w:rsidRPr="00DC70E3" w:rsidRDefault="000C6F0F" w:rsidP="00DC70E3">
      <w:pPr>
        <w:spacing w:line="480" w:lineRule="auto"/>
        <w:rPr>
          <w:rFonts w:ascii="Times New Roman" w:hAnsi="Times New Roman" w:cs="Times New Roman"/>
          <w:sz w:val="24"/>
          <w:szCs w:val="24"/>
        </w:rPr>
      </w:pPr>
    </w:p>
    <w:p w:rsidR="002F4F38" w:rsidRPr="00DC70E3" w:rsidRDefault="002F4F38" w:rsidP="00DC70E3">
      <w:pPr>
        <w:spacing w:line="480" w:lineRule="auto"/>
        <w:rPr>
          <w:rFonts w:ascii="Times New Roman" w:hAnsi="Times New Roman" w:cs="Times New Roman"/>
          <w:sz w:val="24"/>
          <w:szCs w:val="24"/>
        </w:rPr>
      </w:pPr>
    </w:p>
    <w:p w:rsidR="002F4F38" w:rsidRPr="00DC70E3" w:rsidRDefault="002F4F38" w:rsidP="00DC70E3">
      <w:pPr>
        <w:spacing w:line="480" w:lineRule="auto"/>
        <w:rPr>
          <w:rFonts w:ascii="Times New Roman" w:hAnsi="Times New Roman" w:cs="Times New Roman"/>
          <w:sz w:val="24"/>
          <w:szCs w:val="24"/>
        </w:rPr>
      </w:pPr>
    </w:p>
    <w:p w:rsidR="002F4F38" w:rsidRPr="00DC70E3" w:rsidRDefault="002F4F38" w:rsidP="00DC70E3">
      <w:pPr>
        <w:spacing w:line="480" w:lineRule="auto"/>
        <w:rPr>
          <w:rFonts w:ascii="Times New Roman" w:hAnsi="Times New Roman" w:cs="Times New Roman"/>
          <w:sz w:val="24"/>
          <w:szCs w:val="24"/>
        </w:rPr>
      </w:pPr>
    </w:p>
    <w:p w:rsidR="002F4F38" w:rsidRPr="00DC70E3" w:rsidRDefault="002F4F38" w:rsidP="00DC70E3">
      <w:pPr>
        <w:spacing w:line="480" w:lineRule="auto"/>
        <w:rPr>
          <w:rFonts w:ascii="Times New Roman" w:hAnsi="Times New Roman" w:cs="Times New Roman"/>
          <w:sz w:val="24"/>
          <w:szCs w:val="24"/>
        </w:rPr>
      </w:pPr>
    </w:p>
    <w:p w:rsidR="007C3B8A" w:rsidRPr="007C3B8A" w:rsidRDefault="007C3B8A" w:rsidP="007C3B8A">
      <w:pPr>
        <w:spacing w:line="480" w:lineRule="auto"/>
        <w:jc w:val="center"/>
        <w:rPr>
          <w:rFonts w:ascii="Times New Roman" w:hAnsi="Times New Roman" w:cs="Times New Roman"/>
          <w:sz w:val="24"/>
          <w:szCs w:val="24"/>
        </w:rPr>
      </w:pPr>
      <w:r w:rsidRPr="007C3B8A">
        <w:rPr>
          <w:rFonts w:ascii="Times New Roman" w:hAnsi="Times New Roman" w:cs="Times New Roman"/>
          <w:sz w:val="24"/>
          <w:szCs w:val="24"/>
        </w:rPr>
        <w:t>The Dark Night of the Soul</w:t>
      </w:r>
    </w:p>
    <w:p w:rsidR="006D1628" w:rsidRDefault="007C3B8A" w:rsidP="007C3B8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C3B8A" w:rsidRDefault="007C3B8A" w:rsidP="007C3B8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7C3B8A" w:rsidRPr="00DC70E3" w:rsidRDefault="007C3B8A" w:rsidP="007C3B8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1628" w:rsidRPr="00DC70E3" w:rsidRDefault="006D1628" w:rsidP="00DC70E3">
      <w:pPr>
        <w:spacing w:line="480" w:lineRule="auto"/>
        <w:jc w:val="center"/>
        <w:rPr>
          <w:rFonts w:ascii="Times New Roman" w:hAnsi="Times New Roman" w:cs="Times New Roman"/>
          <w:sz w:val="24"/>
          <w:szCs w:val="24"/>
        </w:rPr>
      </w:pPr>
    </w:p>
    <w:p w:rsidR="006D1628" w:rsidRPr="00DC70E3" w:rsidRDefault="006D1628" w:rsidP="00DC70E3">
      <w:pPr>
        <w:spacing w:line="480" w:lineRule="auto"/>
        <w:jc w:val="center"/>
        <w:rPr>
          <w:rFonts w:ascii="Times New Roman" w:hAnsi="Times New Roman" w:cs="Times New Roman"/>
          <w:sz w:val="24"/>
          <w:szCs w:val="24"/>
        </w:rPr>
      </w:pPr>
    </w:p>
    <w:p w:rsidR="006D1628" w:rsidRPr="00DC70E3" w:rsidRDefault="006D1628" w:rsidP="00DC70E3">
      <w:pPr>
        <w:spacing w:line="480" w:lineRule="auto"/>
        <w:rPr>
          <w:rFonts w:ascii="Times New Roman" w:hAnsi="Times New Roman" w:cs="Times New Roman"/>
          <w:sz w:val="24"/>
          <w:szCs w:val="24"/>
        </w:rPr>
      </w:pPr>
    </w:p>
    <w:p w:rsidR="006D1628" w:rsidRPr="00DC70E3" w:rsidRDefault="006D1628" w:rsidP="00DC70E3">
      <w:pPr>
        <w:spacing w:line="480" w:lineRule="auto"/>
        <w:jc w:val="center"/>
        <w:rPr>
          <w:rFonts w:ascii="Times New Roman" w:hAnsi="Times New Roman" w:cs="Times New Roman"/>
          <w:sz w:val="24"/>
          <w:szCs w:val="24"/>
        </w:rPr>
      </w:pPr>
    </w:p>
    <w:p w:rsidR="006D1628" w:rsidRPr="00DC70E3" w:rsidRDefault="006D1628" w:rsidP="00DC70E3">
      <w:pPr>
        <w:spacing w:line="480" w:lineRule="auto"/>
        <w:rPr>
          <w:rFonts w:ascii="Times New Roman" w:hAnsi="Times New Roman" w:cs="Times New Roman"/>
          <w:sz w:val="24"/>
          <w:szCs w:val="24"/>
        </w:rPr>
      </w:pPr>
    </w:p>
    <w:p w:rsidR="007C3B8A" w:rsidRDefault="007C3B8A" w:rsidP="00DC70E3">
      <w:pPr>
        <w:spacing w:line="480" w:lineRule="auto"/>
        <w:ind w:firstLine="720"/>
        <w:jc w:val="center"/>
        <w:rPr>
          <w:rFonts w:ascii="Times New Roman" w:hAnsi="Times New Roman" w:cs="Times New Roman"/>
          <w:b/>
          <w:sz w:val="24"/>
          <w:szCs w:val="24"/>
          <w:u w:val="single"/>
        </w:rPr>
      </w:pPr>
    </w:p>
    <w:p w:rsidR="007C3B8A" w:rsidRDefault="007C3B8A" w:rsidP="00DC70E3">
      <w:pPr>
        <w:spacing w:line="480" w:lineRule="auto"/>
        <w:ind w:firstLine="720"/>
        <w:jc w:val="center"/>
        <w:rPr>
          <w:rFonts w:ascii="Times New Roman" w:hAnsi="Times New Roman" w:cs="Times New Roman"/>
          <w:b/>
          <w:sz w:val="24"/>
          <w:szCs w:val="24"/>
          <w:u w:val="single"/>
        </w:rPr>
      </w:pP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lastRenderedPageBreak/>
        <w:t xml:space="preserve">Richard Miller writes in this essay that the habit of reading and writing has </w:t>
      </w:r>
      <w:r w:rsidR="00EA5B59" w:rsidRPr="00EA5B59">
        <w:rPr>
          <w:rFonts w:ascii="Times New Roman" w:hAnsi="Times New Roman" w:cs="Times New Roman"/>
          <w:noProof/>
          <w:sz w:val="24"/>
          <w:szCs w:val="24"/>
        </w:rPr>
        <w:t>got</w:t>
      </w:r>
      <w:r w:rsidR="00EA5B59">
        <w:rPr>
          <w:rFonts w:ascii="Times New Roman" w:hAnsi="Times New Roman" w:cs="Times New Roman"/>
          <w:noProof/>
          <w:sz w:val="24"/>
          <w:szCs w:val="24"/>
        </w:rPr>
        <w:t xml:space="preserve"> a</w:t>
      </w:r>
      <w:r w:rsidRPr="00EA5B59">
        <w:rPr>
          <w:rFonts w:ascii="Times New Roman" w:hAnsi="Times New Roman" w:cs="Times New Roman"/>
          <w:noProof/>
          <w:sz w:val="24"/>
          <w:szCs w:val="24"/>
        </w:rPr>
        <w:t xml:space="preserve"> powerful</w:t>
      </w:r>
      <w:r w:rsidRPr="00DC70E3">
        <w:rPr>
          <w:rFonts w:ascii="Times New Roman" w:hAnsi="Times New Roman" w:cs="Times New Roman"/>
          <w:sz w:val="24"/>
          <w:szCs w:val="24"/>
        </w:rPr>
        <w:t xml:space="preserve"> influence on people and their imagination. Despite this, he says that the </w:t>
      </w:r>
      <w:r w:rsidR="00EA5B59">
        <w:rPr>
          <w:rFonts w:ascii="Times New Roman" w:hAnsi="Times New Roman" w:cs="Times New Roman"/>
          <w:noProof/>
          <w:sz w:val="24"/>
          <w:szCs w:val="24"/>
        </w:rPr>
        <w:t>practice</w:t>
      </w:r>
      <w:r w:rsidRPr="00DC70E3">
        <w:rPr>
          <w:rFonts w:ascii="Times New Roman" w:hAnsi="Times New Roman" w:cs="Times New Roman"/>
          <w:sz w:val="24"/>
          <w:szCs w:val="24"/>
        </w:rPr>
        <w:t xml:space="preserve"> of reading and writing has not been well developed and utilized in contemporary society as it ought to. Richard goes on to prove his point by writing five different short stories that help the reader to grasp the importance and power of developing a culture of reading. Having analyzed the concepts of reading and writing, we recognize that Richard Miller himself likes reading and has developed the habit. From his </w:t>
      </w:r>
      <w:r w:rsidRPr="00EA5B59">
        <w:rPr>
          <w:rFonts w:ascii="Times New Roman" w:hAnsi="Times New Roman" w:cs="Times New Roman"/>
          <w:noProof/>
          <w:sz w:val="24"/>
          <w:szCs w:val="24"/>
        </w:rPr>
        <w:t>writing</w:t>
      </w:r>
      <w:r w:rsidRPr="00DC70E3">
        <w:rPr>
          <w:rFonts w:ascii="Times New Roman" w:hAnsi="Times New Roman" w:cs="Times New Roman"/>
          <w:sz w:val="24"/>
          <w:szCs w:val="24"/>
        </w:rPr>
        <w:t>, we examine some of the Millers reading practices</w:t>
      </w:r>
      <w:sdt>
        <w:sdtPr>
          <w:rPr>
            <w:rFonts w:ascii="Times New Roman" w:hAnsi="Times New Roman" w:cs="Times New Roman"/>
            <w:sz w:val="24"/>
            <w:szCs w:val="24"/>
          </w:rPr>
          <w:id w:val="1110937134"/>
          <w:citation/>
        </w:sdtPr>
        <w:sdtContent>
          <w:r w:rsidR="00BA07FE" w:rsidRPr="00DC70E3">
            <w:rPr>
              <w:rFonts w:ascii="Times New Roman" w:hAnsi="Times New Roman" w:cs="Times New Roman"/>
              <w:sz w:val="24"/>
              <w:szCs w:val="24"/>
            </w:rPr>
            <w:fldChar w:fldCharType="begin"/>
          </w:r>
          <w:r w:rsidR="00DC70E3" w:rsidRPr="00DC70E3">
            <w:rPr>
              <w:rFonts w:ascii="Times New Roman" w:hAnsi="Times New Roman" w:cs="Times New Roman"/>
              <w:sz w:val="24"/>
              <w:szCs w:val="24"/>
            </w:rPr>
            <w:instrText xml:space="preserve"> CITATION Ric05 \l 2057 </w:instrText>
          </w:r>
          <w:r w:rsidR="00BA07FE" w:rsidRPr="00DC70E3">
            <w:rPr>
              <w:rFonts w:ascii="Times New Roman" w:hAnsi="Times New Roman" w:cs="Times New Roman"/>
              <w:sz w:val="24"/>
              <w:szCs w:val="24"/>
            </w:rPr>
            <w:fldChar w:fldCharType="separate"/>
          </w:r>
          <w:r w:rsidR="00DC70E3" w:rsidRPr="00DC70E3">
            <w:rPr>
              <w:rFonts w:ascii="Times New Roman" w:hAnsi="Times New Roman" w:cs="Times New Roman"/>
              <w:noProof/>
              <w:sz w:val="24"/>
              <w:szCs w:val="24"/>
            </w:rPr>
            <w:t xml:space="preserve"> (Miller, 2005)</w:t>
          </w:r>
          <w:r w:rsidR="00BA07FE" w:rsidRPr="00DC70E3">
            <w:rPr>
              <w:rFonts w:ascii="Times New Roman" w:hAnsi="Times New Roman" w:cs="Times New Roman"/>
              <w:sz w:val="24"/>
              <w:szCs w:val="24"/>
            </w:rPr>
            <w:fldChar w:fldCharType="end"/>
          </w:r>
        </w:sdtContent>
      </w:sdt>
      <w:r w:rsidRPr="00DC70E3">
        <w:rPr>
          <w:rFonts w:ascii="Times New Roman" w:hAnsi="Times New Roman" w:cs="Times New Roman"/>
          <w:sz w:val="24"/>
          <w:szCs w:val="24"/>
        </w:rPr>
        <w:t>.</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Miller asks very elaborate questions in the texts he writes and reads, not necessarily because he knows the answers but because he wants to engage his mind to delve deeper into the whys, how’s and what ifs of the text. He does this both as a writer and a reader.  He </w:t>
      </w:r>
      <w:r w:rsidRPr="00EA5B59">
        <w:rPr>
          <w:rFonts w:ascii="Times New Roman" w:hAnsi="Times New Roman" w:cs="Times New Roman"/>
          <w:noProof/>
          <w:sz w:val="24"/>
          <w:szCs w:val="24"/>
        </w:rPr>
        <w:t>is able to</w:t>
      </w:r>
      <w:r w:rsidRPr="00DC70E3">
        <w:rPr>
          <w:rFonts w:ascii="Times New Roman" w:hAnsi="Times New Roman" w:cs="Times New Roman"/>
          <w:sz w:val="24"/>
          <w:szCs w:val="24"/>
        </w:rPr>
        <w:t xml:space="preserve"> bring out many conflicting ideas and viewpoints in the </w:t>
      </w:r>
      <w:r w:rsidR="00EA5B59">
        <w:rPr>
          <w:rFonts w:ascii="Times New Roman" w:hAnsi="Times New Roman" w:cs="Times New Roman"/>
          <w:noProof/>
          <w:sz w:val="24"/>
          <w:szCs w:val="24"/>
        </w:rPr>
        <w:t>version</w:t>
      </w:r>
      <w:r w:rsidRPr="00DC70E3">
        <w:rPr>
          <w:rFonts w:ascii="Times New Roman" w:hAnsi="Times New Roman" w:cs="Times New Roman"/>
          <w:sz w:val="24"/>
          <w:szCs w:val="24"/>
        </w:rPr>
        <w:t xml:space="preserve"> just to make sure that his mind can think outside the box and beyond the surface text of the book.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Richard Miller has an amazingly brilliant </w:t>
      </w:r>
      <w:r w:rsidRPr="00EA5B59">
        <w:rPr>
          <w:rFonts w:ascii="Times New Roman" w:hAnsi="Times New Roman" w:cs="Times New Roman"/>
          <w:noProof/>
          <w:sz w:val="24"/>
          <w:szCs w:val="24"/>
        </w:rPr>
        <w:t>mind</w:t>
      </w:r>
      <w:r w:rsidR="00EA5B59">
        <w:rPr>
          <w:rFonts w:ascii="Times New Roman" w:hAnsi="Times New Roman" w:cs="Times New Roman"/>
          <w:noProof/>
          <w:sz w:val="24"/>
          <w:szCs w:val="24"/>
        </w:rPr>
        <w:t>;</w:t>
      </w:r>
      <w:r w:rsidRPr="00EA5B59">
        <w:rPr>
          <w:rFonts w:ascii="Times New Roman" w:hAnsi="Times New Roman" w:cs="Times New Roman"/>
          <w:noProof/>
          <w:sz w:val="24"/>
          <w:szCs w:val="24"/>
        </w:rPr>
        <w:t xml:space="preserve"> he</w:t>
      </w:r>
      <w:r w:rsidRPr="00DC70E3">
        <w:rPr>
          <w:rFonts w:ascii="Times New Roman" w:hAnsi="Times New Roman" w:cs="Times New Roman"/>
          <w:sz w:val="24"/>
          <w:szCs w:val="24"/>
        </w:rPr>
        <w:t xml:space="preserve"> </w:t>
      </w:r>
      <w:r w:rsidR="00EA5B59">
        <w:rPr>
          <w:rFonts w:ascii="Times New Roman" w:hAnsi="Times New Roman" w:cs="Times New Roman"/>
          <w:noProof/>
          <w:sz w:val="24"/>
          <w:szCs w:val="24"/>
        </w:rPr>
        <w:t>can</w:t>
      </w:r>
      <w:r w:rsidRPr="00DC70E3">
        <w:rPr>
          <w:rFonts w:ascii="Times New Roman" w:hAnsi="Times New Roman" w:cs="Times New Roman"/>
          <w:sz w:val="24"/>
          <w:szCs w:val="24"/>
        </w:rPr>
        <w:t xml:space="preserve"> study a text and notice many aspects of it that would not be able to an average reader. He </w:t>
      </w:r>
      <w:r w:rsidR="00EA5B59" w:rsidRPr="00EA5B59">
        <w:rPr>
          <w:rFonts w:ascii="Times New Roman" w:hAnsi="Times New Roman" w:cs="Times New Roman"/>
          <w:noProof/>
          <w:sz w:val="24"/>
          <w:szCs w:val="24"/>
        </w:rPr>
        <w:t>notices</w:t>
      </w:r>
      <w:r w:rsidRPr="00DC70E3">
        <w:rPr>
          <w:rFonts w:ascii="Times New Roman" w:hAnsi="Times New Roman" w:cs="Times New Roman"/>
          <w:sz w:val="24"/>
          <w:szCs w:val="24"/>
        </w:rPr>
        <w:t xml:space="preserve"> some illogicalities in the written </w:t>
      </w:r>
      <w:r w:rsidRPr="00EA5B59">
        <w:rPr>
          <w:rFonts w:ascii="Times New Roman" w:hAnsi="Times New Roman" w:cs="Times New Roman"/>
          <w:noProof/>
          <w:sz w:val="24"/>
          <w:szCs w:val="24"/>
        </w:rPr>
        <w:t>texts</w:t>
      </w:r>
      <w:r w:rsidRPr="00DC70E3">
        <w:rPr>
          <w:rFonts w:ascii="Times New Roman" w:hAnsi="Times New Roman" w:cs="Times New Roman"/>
          <w:sz w:val="24"/>
          <w:szCs w:val="24"/>
        </w:rPr>
        <w:t xml:space="preserve"> though </w:t>
      </w:r>
      <w:r w:rsidRPr="00EA5B59">
        <w:rPr>
          <w:rFonts w:ascii="Times New Roman" w:hAnsi="Times New Roman" w:cs="Times New Roman"/>
          <w:noProof/>
          <w:sz w:val="24"/>
          <w:szCs w:val="24"/>
        </w:rPr>
        <w:t>cannot</w:t>
      </w:r>
      <w:r w:rsidRPr="00DC70E3">
        <w:rPr>
          <w:rFonts w:ascii="Times New Roman" w:hAnsi="Times New Roman" w:cs="Times New Roman"/>
          <w:sz w:val="24"/>
          <w:szCs w:val="24"/>
        </w:rPr>
        <w:t xml:space="preserve"> be able to explain them. </w:t>
      </w:r>
      <w:r w:rsidR="00EA5B59" w:rsidRPr="00EA5B59">
        <w:rPr>
          <w:rFonts w:ascii="Times New Roman" w:hAnsi="Times New Roman" w:cs="Times New Roman"/>
          <w:noProof/>
          <w:sz w:val="24"/>
          <w:szCs w:val="24"/>
        </w:rPr>
        <w:t>M</w:t>
      </w:r>
      <w:r w:rsidR="00EA5B59">
        <w:rPr>
          <w:rFonts w:ascii="Times New Roman" w:hAnsi="Times New Roman" w:cs="Times New Roman"/>
          <w:noProof/>
          <w:sz w:val="24"/>
          <w:szCs w:val="24"/>
        </w:rPr>
        <w:t>iller</w:t>
      </w:r>
      <w:r w:rsidRPr="00DC70E3">
        <w:rPr>
          <w:rFonts w:ascii="Times New Roman" w:hAnsi="Times New Roman" w:cs="Times New Roman"/>
          <w:sz w:val="24"/>
          <w:szCs w:val="24"/>
        </w:rPr>
        <w:t xml:space="preserve"> only points them out. In this manner, he successfully manages to give the reader space to develop his/her thinking about the subjects. Despite the conflicts put forth through the works he references, he still solidly believes in the power and significance of the written word, which gives him the capacity to write the essay igniting something inside the reader through his point of view.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The question of style comes into play as he brings in the aspect of </w:t>
      </w:r>
      <w:r w:rsidR="00EA5B59" w:rsidRPr="00EA5B59">
        <w:rPr>
          <w:rFonts w:ascii="Times New Roman" w:hAnsi="Times New Roman" w:cs="Times New Roman"/>
          <w:noProof/>
          <w:sz w:val="24"/>
          <w:szCs w:val="24"/>
        </w:rPr>
        <w:t>r</w:t>
      </w:r>
      <w:r w:rsidR="00EA5B59">
        <w:rPr>
          <w:rFonts w:ascii="Times New Roman" w:hAnsi="Times New Roman" w:cs="Times New Roman"/>
          <w:noProof/>
          <w:sz w:val="24"/>
          <w:szCs w:val="24"/>
        </w:rPr>
        <w:t xml:space="preserve">hetoric </w:t>
      </w:r>
      <w:r w:rsidRPr="00EA5B59">
        <w:rPr>
          <w:rFonts w:ascii="Times New Roman" w:hAnsi="Times New Roman" w:cs="Times New Roman"/>
          <w:noProof/>
          <w:sz w:val="24"/>
          <w:szCs w:val="24"/>
        </w:rPr>
        <w:t>questions</w:t>
      </w:r>
      <w:r w:rsidRPr="00DC70E3">
        <w:rPr>
          <w:rFonts w:ascii="Times New Roman" w:hAnsi="Times New Roman" w:cs="Times New Roman"/>
          <w:sz w:val="24"/>
          <w:szCs w:val="24"/>
        </w:rPr>
        <w:t xml:space="preserve">. </w:t>
      </w:r>
      <w:r w:rsidR="00EA5B59">
        <w:rPr>
          <w:rFonts w:ascii="Times New Roman" w:hAnsi="Times New Roman" w:cs="Times New Roman"/>
          <w:sz w:val="24"/>
          <w:szCs w:val="24"/>
        </w:rPr>
        <w:t>A</w:t>
      </w:r>
      <w:r w:rsidRPr="00DC70E3">
        <w:rPr>
          <w:rFonts w:ascii="Times New Roman" w:hAnsi="Times New Roman" w:cs="Times New Roman"/>
          <w:sz w:val="24"/>
          <w:szCs w:val="24"/>
        </w:rPr>
        <w:t>s a reader</w:t>
      </w:r>
      <w:r w:rsidR="00EA5B59">
        <w:rPr>
          <w:rFonts w:ascii="Times New Roman" w:hAnsi="Times New Roman" w:cs="Times New Roman"/>
          <w:sz w:val="24"/>
          <w:szCs w:val="24"/>
        </w:rPr>
        <w:t>, I can</w:t>
      </w:r>
      <w:r w:rsidRPr="00DC70E3">
        <w:rPr>
          <w:rFonts w:ascii="Times New Roman" w:hAnsi="Times New Roman" w:cs="Times New Roman"/>
          <w:sz w:val="24"/>
          <w:szCs w:val="24"/>
        </w:rPr>
        <w:t xml:space="preserve"> </w:t>
      </w:r>
      <w:r w:rsidRPr="00EA5B59">
        <w:rPr>
          <w:rFonts w:ascii="Times New Roman" w:hAnsi="Times New Roman" w:cs="Times New Roman"/>
          <w:noProof/>
          <w:sz w:val="24"/>
          <w:szCs w:val="24"/>
        </w:rPr>
        <w:t>finish</w:t>
      </w:r>
      <w:r w:rsidR="00EA5B59">
        <w:rPr>
          <w:rFonts w:ascii="Times New Roman" w:hAnsi="Times New Roman" w:cs="Times New Roman"/>
          <w:sz w:val="24"/>
          <w:szCs w:val="24"/>
        </w:rPr>
        <w:t xml:space="preserve"> reading the</w:t>
      </w:r>
      <w:r w:rsidRPr="00DC70E3">
        <w:rPr>
          <w:rFonts w:ascii="Times New Roman" w:hAnsi="Times New Roman" w:cs="Times New Roman"/>
          <w:sz w:val="24"/>
          <w:szCs w:val="24"/>
        </w:rPr>
        <w:t xml:space="preserve"> </w:t>
      </w:r>
      <w:r w:rsidRPr="00EA5B59">
        <w:rPr>
          <w:rFonts w:ascii="Times New Roman" w:hAnsi="Times New Roman" w:cs="Times New Roman"/>
          <w:noProof/>
          <w:sz w:val="24"/>
          <w:szCs w:val="24"/>
        </w:rPr>
        <w:t>play</w:t>
      </w:r>
      <w:r w:rsidR="00EA5B59">
        <w:rPr>
          <w:rFonts w:ascii="Times New Roman" w:hAnsi="Times New Roman" w:cs="Times New Roman"/>
          <w:noProof/>
          <w:sz w:val="24"/>
          <w:szCs w:val="24"/>
        </w:rPr>
        <w:t>,</w:t>
      </w:r>
      <w:r w:rsidRPr="00DC70E3">
        <w:rPr>
          <w:rFonts w:ascii="Times New Roman" w:hAnsi="Times New Roman" w:cs="Times New Roman"/>
          <w:sz w:val="24"/>
          <w:szCs w:val="24"/>
        </w:rPr>
        <w:t xml:space="preserve"> but it leaves me with more questions than answers. It the author wanted to make the essay crystal clear and palatable, he most likely would not have concluded the essay with events that bring comfort and ease to the reader. From the </w:t>
      </w:r>
      <w:r w:rsidRPr="00DC70E3">
        <w:rPr>
          <w:rFonts w:ascii="Times New Roman" w:hAnsi="Times New Roman" w:cs="Times New Roman"/>
          <w:sz w:val="24"/>
          <w:szCs w:val="24"/>
        </w:rPr>
        <w:lastRenderedPageBreak/>
        <w:t>beginning, Miller appears to have had the intention of having the reader to question from all fronts within and without</w:t>
      </w:r>
      <w:sdt>
        <w:sdtPr>
          <w:rPr>
            <w:rFonts w:ascii="Times New Roman" w:hAnsi="Times New Roman" w:cs="Times New Roman"/>
            <w:sz w:val="24"/>
            <w:szCs w:val="24"/>
          </w:rPr>
          <w:id w:val="-894662"/>
          <w:citation/>
        </w:sdtPr>
        <w:sdtContent>
          <w:r w:rsidR="00BA07FE" w:rsidRPr="00DC70E3">
            <w:rPr>
              <w:rFonts w:ascii="Times New Roman" w:hAnsi="Times New Roman" w:cs="Times New Roman"/>
              <w:sz w:val="24"/>
              <w:szCs w:val="24"/>
            </w:rPr>
            <w:fldChar w:fldCharType="begin"/>
          </w:r>
          <w:r w:rsidR="00DC70E3" w:rsidRPr="00DC70E3">
            <w:rPr>
              <w:rFonts w:ascii="Times New Roman" w:hAnsi="Times New Roman" w:cs="Times New Roman"/>
              <w:sz w:val="24"/>
              <w:szCs w:val="24"/>
            </w:rPr>
            <w:instrText xml:space="preserve"> CITATION Ric05 \l 2057 </w:instrText>
          </w:r>
          <w:r w:rsidR="00BA07FE" w:rsidRPr="00DC70E3">
            <w:rPr>
              <w:rFonts w:ascii="Times New Roman" w:hAnsi="Times New Roman" w:cs="Times New Roman"/>
              <w:sz w:val="24"/>
              <w:szCs w:val="24"/>
            </w:rPr>
            <w:fldChar w:fldCharType="separate"/>
          </w:r>
          <w:r w:rsidR="00DC70E3" w:rsidRPr="00DC70E3">
            <w:rPr>
              <w:rFonts w:ascii="Times New Roman" w:hAnsi="Times New Roman" w:cs="Times New Roman"/>
              <w:noProof/>
              <w:sz w:val="24"/>
              <w:szCs w:val="24"/>
            </w:rPr>
            <w:t xml:space="preserve"> (Miller, 2005)</w:t>
          </w:r>
          <w:r w:rsidR="00BA07FE" w:rsidRPr="00DC70E3">
            <w:rPr>
              <w:rFonts w:ascii="Times New Roman" w:hAnsi="Times New Roman" w:cs="Times New Roman"/>
              <w:sz w:val="24"/>
              <w:szCs w:val="24"/>
            </w:rPr>
            <w:fldChar w:fldCharType="end"/>
          </w:r>
        </w:sdtContent>
      </w:sdt>
      <w:r w:rsidRPr="00DC70E3">
        <w:rPr>
          <w:rFonts w:ascii="Times New Roman" w:hAnsi="Times New Roman" w:cs="Times New Roman"/>
          <w:sz w:val="24"/>
          <w:szCs w:val="24"/>
        </w:rPr>
        <w:t xml:space="preserve">. He is seen to relay his dissatisfaction with the writing and reading world through the words of others, indirectly showing the kind of influence that writing can have to the mind. He continues to write that he believes his ideas will be heard by many, that his </w:t>
      </w:r>
      <w:r w:rsidRPr="00EA5B59">
        <w:rPr>
          <w:rFonts w:ascii="Times New Roman" w:hAnsi="Times New Roman" w:cs="Times New Roman"/>
          <w:noProof/>
          <w:sz w:val="24"/>
          <w:szCs w:val="24"/>
        </w:rPr>
        <w:t>writings</w:t>
      </w:r>
      <w:r w:rsidRPr="00DC70E3">
        <w:rPr>
          <w:rFonts w:ascii="Times New Roman" w:hAnsi="Times New Roman" w:cs="Times New Roman"/>
          <w:sz w:val="24"/>
          <w:szCs w:val="24"/>
        </w:rPr>
        <w:t xml:space="preserve"> will penetrate the minds of people and birth ideas. </w:t>
      </w:r>
    </w:p>
    <w:p w:rsidR="00CE144F" w:rsidRPr="00DC70E3" w:rsidRDefault="00CE144F" w:rsidP="00DC70E3">
      <w:pPr>
        <w:spacing w:line="480" w:lineRule="auto"/>
        <w:ind w:firstLine="720"/>
        <w:jc w:val="center"/>
        <w:rPr>
          <w:rFonts w:ascii="Times New Roman" w:hAnsi="Times New Roman" w:cs="Times New Roman"/>
          <w:b/>
          <w:sz w:val="24"/>
          <w:szCs w:val="24"/>
        </w:rPr>
      </w:pPr>
      <w:r w:rsidRPr="00DC70E3">
        <w:rPr>
          <w:rFonts w:ascii="Times New Roman" w:hAnsi="Times New Roman" w:cs="Times New Roman"/>
          <w:b/>
          <w:sz w:val="24"/>
          <w:szCs w:val="24"/>
        </w:rPr>
        <w:t>My own reading experience</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The book that </w:t>
      </w:r>
      <w:r w:rsidR="00EA5B59">
        <w:rPr>
          <w:rFonts w:ascii="Times New Roman" w:hAnsi="Times New Roman" w:cs="Times New Roman"/>
          <w:noProof/>
          <w:sz w:val="24"/>
          <w:szCs w:val="24"/>
        </w:rPr>
        <w:t>significan</w:t>
      </w:r>
      <w:r w:rsidRPr="00EA5B59">
        <w:rPr>
          <w:rFonts w:ascii="Times New Roman" w:hAnsi="Times New Roman" w:cs="Times New Roman"/>
          <w:noProof/>
          <w:sz w:val="24"/>
          <w:szCs w:val="24"/>
        </w:rPr>
        <w:t>tly</w:t>
      </w:r>
      <w:r w:rsidRPr="00DC70E3">
        <w:rPr>
          <w:rFonts w:ascii="Times New Roman" w:hAnsi="Times New Roman" w:cs="Times New Roman"/>
          <w:sz w:val="24"/>
          <w:szCs w:val="24"/>
        </w:rPr>
        <w:t xml:space="preserve"> captured my imagination and impacted my life has </w:t>
      </w:r>
      <w:r w:rsidRPr="00EA5B59">
        <w:rPr>
          <w:rFonts w:ascii="Times New Roman" w:hAnsi="Times New Roman" w:cs="Times New Roman"/>
          <w:noProof/>
          <w:sz w:val="24"/>
          <w:szCs w:val="24"/>
        </w:rPr>
        <w:t>been</w:t>
      </w:r>
      <w:r w:rsidR="00EA5B59">
        <w:rPr>
          <w:rFonts w:ascii="Times New Roman" w:hAnsi="Times New Roman" w:cs="Times New Roman"/>
          <w:noProof/>
          <w:sz w:val="24"/>
          <w:szCs w:val="24"/>
        </w:rPr>
        <w:t>,</w:t>
      </w:r>
      <w:r w:rsidRPr="00DC70E3">
        <w:rPr>
          <w:rFonts w:ascii="Times New Roman" w:hAnsi="Times New Roman" w:cs="Times New Roman"/>
          <w:sz w:val="24"/>
          <w:szCs w:val="24"/>
        </w:rPr>
        <w:t xml:space="preserve"> and it still is “The 33 strategies for War” by Robert Greene. I have read it through more times than I can remember and is the most loved </w:t>
      </w:r>
      <w:r w:rsidRPr="00EA5B59">
        <w:rPr>
          <w:rFonts w:ascii="Times New Roman" w:hAnsi="Times New Roman" w:cs="Times New Roman"/>
          <w:noProof/>
          <w:sz w:val="24"/>
          <w:szCs w:val="24"/>
        </w:rPr>
        <w:t xml:space="preserve">book </w:t>
      </w:r>
      <w:r w:rsidR="00EA5B59">
        <w:rPr>
          <w:rFonts w:ascii="Times New Roman" w:hAnsi="Times New Roman" w:cs="Times New Roman"/>
          <w:noProof/>
          <w:sz w:val="24"/>
          <w:szCs w:val="24"/>
        </w:rPr>
        <w:t>o</w:t>
      </w:r>
      <w:r w:rsidRPr="00EA5B59">
        <w:rPr>
          <w:rFonts w:ascii="Times New Roman" w:hAnsi="Times New Roman" w:cs="Times New Roman"/>
          <w:noProof/>
          <w:sz w:val="24"/>
          <w:szCs w:val="24"/>
        </w:rPr>
        <w:t>n</w:t>
      </w:r>
      <w:r w:rsidRPr="00DC70E3">
        <w:rPr>
          <w:rFonts w:ascii="Times New Roman" w:hAnsi="Times New Roman" w:cs="Times New Roman"/>
          <w:sz w:val="24"/>
          <w:szCs w:val="24"/>
        </w:rPr>
        <w:t xml:space="preserve"> my </w:t>
      </w:r>
      <w:r w:rsidRPr="00EA5B59">
        <w:rPr>
          <w:rFonts w:ascii="Times New Roman" w:hAnsi="Times New Roman" w:cs="Times New Roman"/>
          <w:noProof/>
          <w:sz w:val="24"/>
          <w:szCs w:val="24"/>
        </w:rPr>
        <w:t>bookshelf</w:t>
      </w:r>
      <w:r w:rsidRPr="00DC70E3">
        <w:rPr>
          <w:rFonts w:ascii="Times New Roman" w:hAnsi="Times New Roman" w:cs="Times New Roman"/>
          <w:sz w:val="24"/>
          <w:szCs w:val="24"/>
        </w:rPr>
        <w:t xml:space="preserve">. </w:t>
      </w:r>
      <w:r w:rsidRPr="00EA5B59">
        <w:rPr>
          <w:rFonts w:ascii="Times New Roman" w:hAnsi="Times New Roman" w:cs="Times New Roman"/>
          <w:noProof/>
          <w:sz w:val="24"/>
          <w:szCs w:val="24"/>
        </w:rPr>
        <w:t xml:space="preserve">One </w:t>
      </w:r>
      <w:r w:rsidR="00EA5B59" w:rsidRPr="00EA5B59">
        <w:rPr>
          <w:rFonts w:ascii="Times New Roman" w:hAnsi="Times New Roman" w:cs="Times New Roman"/>
          <w:noProof/>
          <w:sz w:val="24"/>
          <w:szCs w:val="24"/>
        </w:rPr>
        <w:t xml:space="preserve">unique information in regards to the book </w:t>
      </w:r>
      <w:r w:rsidRPr="00EA5B59">
        <w:rPr>
          <w:rFonts w:ascii="Times New Roman" w:hAnsi="Times New Roman" w:cs="Times New Roman"/>
          <w:noProof/>
          <w:sz w:val="24"/>
          <w:szCs w:val="24"/>
        </w:rPr>
        <w:t xml:space="preserve">is that it has 33 different strategies that are </w:t>
      </w:r>
      <w:r w:rsidR="00DD3D98">
        <w:rPr>
          <w:rFonts w:ascii="Times New Roman" w:hAnsi="Times New Roman" w:cs="Times New Roman"/>
          <w:noProof/>
          <w:sz w:val="24"/>
          <w:szCs w:val="24"/>
        </w:rPr>
        <w:t>entir</w:t>
      </w:r>
      <w:r w:rsidRPr="00DD3D98">
        <w:rPr>
          <w:rFonts w:ascii="Times New Roman" w:hAnsi="Times New Roman" w:cs="Times New Roman"/>
          <w:noProof/>
          <w:sz w:val="24"/>
          <w:szCs w:val="24"/>
        </w:rPr>
        <w:t>ely</w:t>
      </w:r>
      <w:r w:rsidRPr="00EA5B59">
        <w:rPr>
          <w:rFonts w:ascii="Times New Roman" w:hAnsi="Times New Roman" w:cs="Times New Roman"/>
          <w:noProof/>
          <w:sz w:val="24"/>
          <w:szCs w:val="24"/>
        </w:rPr>
        <w:t xml:space="preserve"> </w:t>
      </w:r>
      <w:r w:rsidR="00EA5B59" w:rsidRPr="00EA5B59">
        <w:rPr>
          <w:rFonts w:ascii="Times New Roman" w:hAnsi="Times New Roman" w:cs="Times New Roman"/>
          <w:noProof/>
          <w:sz w:val="24"/>
          <w:szCs w:val="24"/>
        </w:rPr>
        <w:t xml:space="preserve">diverse from the others. </w:t>
      </w:r>
      <w:r w:rsidR="00DD3D98">
        <w:rPr>
          <w:rFonts w:ascii="Times New Roman" w:hAnsi="Times New Roman" w:cs="Times New Roman"/>
          <w:noProof/>
          <w:sz w:val="24"/>
          <w:szCs w:val="24"/>
        </w:rPr>
        <w:t xml:space="preserve">Therefore, </w:t>
      </w:r>
      <w:r w:rsidRPr="00EA5B59">
        <w:rPr>
          <w:rFonts w:ascii="Times New Roman" w:hAnsi="Times New Roman" w:cs="Times New Roman"/>
          <w:noProof/>
          <w:sz w:val="24"/>
          <w:szCs w:val="24"/>
        </w:rPr>
        <w:t xml:space="preserve">I don’t always need to read the book from cover to cover to have one long story, </w:t>
      </w:r>
      <w:r w:rsidR="00DD3D98">
        <w:rPr>
          <w:rFonts w:ascii="Times New Roman" w:hAnsi="Times New Roman" w:cs="Times New Roman"/>
          <w:noProof/>
          <w:sz w:val="24"/>
          <w:szCs w:val="24"/>
        </w:rPr>
        <w:t>preferably</w:t>
      </w:r>
      <w:r w:rsidRPr="00EA5B59">
        <w:rPr>
          <w:rFonts w:ascii="Times New Roman" w:hAnsi="Times New Roman" w:cs="Times New Roman"/>
          <w:noProof/>
          <w:sz w:val="24"/>
          <w:szCs w:val="24"/>
        </w:rPr>
        <w:t>, I can just select one strategy among the 33 that is relevant for a particular period in my life and study it.</w:t>
      </w:r>
      <w:r w:rsidRPr="00DC70E3">
        <w:rPr>
          <w:rFonts w:ascii="Times New Roman" w:hAnsi="Times New Roman" w:cs="Times New Roman"/>
          <w:sz w:val="24"/>
          <w:szCs w:val="24"/>
        </w:rPr>
        <w:t xml:space="preserve">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The book is about life. It points out that the whole of life is about war, war with oneself, with others or situations. The book gives the reader 33 strategies on</w:t>
      </w:r>
      <w:r w:rsidR="00DD3D98">
        <w:rPr>
          <w:rFonts w:ascii="Times New Roman" w:hAnsi="Times New Roman" w:cs="Times New Roman"/>
          <w:sz w:val="24"/>
          <w:szCs w:val="24"/>
        </w:rPr>
        <w:t xml:space="preserve"> </w:t>
      </w:r>
      <w:r w:rsidR="00DD3D98" w:rsidRPr="00DD3D98">
        <w:rPr>
          <w:rFonts w:ascii="Times New Roman" w:hAnsi="Times New Roman" w:cs="Times New Roman"/>
          <w:noProof/>
          <w:sz w:val="24"/>
          <w:szCs w:val="24"/>
        </w:rPr>
        <w:t>a</w:t>
      </w:r>
      <w:r w:rsidRPr="00DD3D98">
        <w:rPr>
          <w:rFonts w:ascii="Times New Roman" w:hAnsi="Times New Roman" w:cs="Times New Roman"/>
          <w:noProof/>
          <w:sz w:val="24"/>
          <w:szCs w:val="24"/>
        </w:rPr>
        <w:t xml:space="preserve"> war</w:t>
      </w:r>
      <w:r w:rsidRPr="00DC70E3">
        <w:rPr>
          <w:rFonts w:ascii="Times New Roman" w:hAnsi="Times New Roman" w:cs="Times New Roman"/>
          <w:sz w:val="24"/>
          <w:szCs w:val="24"/>
        </w:rPr>
        <w:t xml:space="preserve"> that will enable them to learn how to navigate all </w:t>
      </w:r>
      <w:r w:rsidRPr="00DD3D98">
        <w:rPr>
          <w:rFonts w:ascii="Times New Roman" w:hAnsi="Times New Roman" w:cs="Times New Roman"/>
          <w:noProof/>
          <w:sz w:val="24"/>
          <w:szCs w:val="24"/>
        </w:rPr>
        <w:t>th</w:t>
      </w:r>
      <w:r w:rsidR="00DD3D98" w:rsidRPr="00DD3D98">
        <w:rPr>
          <w:rFonts w:ascii="Times New Roman" w:hAnsi="Times New Roman" w:cs="Times New Roman"/>
          <w:noProof/>
          <w:sz w:val="24"/>
          <w:szCs w:val="24"/>
        </w:rPr>
        <w:t>ese</w:t>
      </w:r>
      <w:r w:rsidRPr="00DD3D98">
        <w:rPr>
          <w:rFonts w:ascii="Times New Roman" w:hAnsi="Times New Roman" w:cs="Times New Roman"/>
          <w:noProof/>
          <w:sz w:val="24"/>
          <w:szCs w:val="24"/>
        </w:rPr>
        <w:t xml:space="preserve"> </w:t>
      </w:r>
      <w:r w:rsidR="00DD3D98">
        <w:rPr>
          <w:rFonts w:ascii="Times New Roman" w:hAnsi="Times New Roman" w:cs="Times New Roman"/>
          <w:noProof/>
          <w:sz w:val="24"/>
          <w:szCs w:val="24"/>
        </w:rPr>
        <w:t>conflict</w:t>
      </w:r>
      <w:r w:rsidRPr="00DD3D98">
        <w:rPr>
          <w:rFonts w:ascii="Times New Roman" w:hAnsi="Times New Roman" w:cs="Times New Roman"/>
          <w:noProof/>
          <w:sz w:val="24"/>
          <w:szCs w:val="24"/>
        </w:rPr>
        <w:t>s</w:t>
      </w:r>
      <w:r w:rsidR="00DD3D98">
        <w:rPr>
          <w:rFonts w:ascii="Times New Roman" w:hAnsi="Times New Roman" w:cs="Times New Roman"/>
          <w:sz w:val="24"/>
          <w:szCs w:val="24"/>
        </w:rPr>
        <w:t xml:space="preserve"> of life to achieve victory.</w:t>
      </w:r>
      <w:r w:rsidR="00DD3D98" w:rsidRPr="00DD3D98">
        <w:rPr>
          <w:rFonts w:ascii="Times New Roman" w:hAnsi="Times New Roman" w:cs="Times New Roman"/>
          <w:noProof/>
          <w:sz w:val="24"/>
          <w:szCs w:val="24"/>
        </w:rPr>
        <w:t xml:space="preserve"> </w:t>
      </w:r>
      <w:r w:rsidR="00DD3D98">
        <w:rPr>
          <w:rFonts w:ascii="Times New Roman" w:hAnsi="Times New Roman" w:cs="Times New Roman"/>
          <w:sz w:val="24"/>
          <w:szCs w:val="24"/>
        </w:rPr>
        <w:t xml:space="preserve">I am a reader who </w:t>
      </w:r>
      <w:r w:rsidR="00DD3D98">
        <w:rPr>
          <w:rFonts w:ascii="Times New Roman" w:hAnsi="Times New Roman" w:cs="Times New Roman"/>
          <w:noProof/>
          <w:sz w:val="24"/>
          <w:szCs w:val="24"/>
        </w:rPr>
        <w:t>ventures into</w:t>
      </w:r>
      <w:r w:rsidRPr="00DC70E3">
        <w:rPr>
          <w:rFonts w:ascii="Times New Roman" w:hAnsi="Times New Roman" w:cs="Times New Roman"/>
          <w:sz w:val="24"/>
          <w:szCs w:val="24"/>
        </w:rPr>
        <w:t xml:space="preserve"> read</w:t>
      </w:r>
      <w:r w:rsidR="00DD3D98">
        <w:rPr>
          <w:rFonts w:ascii="Times New Roman" w:hAnsi="Times New Roman" w:cs="Times New Roman"/>
          <w:sz w:val="24"/>
          <w:szCs w:val="24"/>
        </w:rPr>
        <w:t>ing</w:t>
      </w:r>
      <w:r w:rsidRPr="00DC70E3">
        <w:rPr>
          <w:rFonts w:ascii="Times New Roman" w:hAnsi="Times New Roman" w:cs="Times New Roman"/>
          <w:sz w:val="24"/>
          <w:szCs w:val="24"/>
        </w:rPr>
        <w:t xml:space="preserve"> a book very many times just to understand the concept and ideas laid </w:t>
      </w:r>
      <w:r w:rsidRPr="00DD3D98">
        <w:rPr>
          <w:rFonts w:ascii="Times New Roman" w:hAnsi="Times New Roman" w:cs="Times New Roman"/>
          <w:noProof/>
          <w:sz w:val="24"/>
          <w:szCs w:val="24"/>
        </w:rPr>
        <w:t xml:space="preserve">out </w:t>
      </w:r>
      <w:r w:rsidR="00DD3D98">
        <w:rPr>
          <w:rFonts w:ascii="Times New Roman" w:hAnsi="Times New Roman" w:cs="Times New Roman"/>
          <w:noProof/>
          <w:sz w:val="24"/>
          <w:szCs w:val="24"/>
        </w:rPr>
        <w:t>in</w:t>
      </w:r>
      <w:r w:rsidRPr="00DC70E3">
        <w:rPr>
          <w:rFonts w:ascii="Times New Roman" w:hAnsi="Times New Roman" w:cs="Times New Roman"/>
          <w:sz w:val="24"/>
          <w:szCs w:val="24"/>
        </w:rPr>
        <w:t xml:space="preserve"> the book. I like to study a book rather than just </w:t>
      </w:r>
      <w:r w:rsidRPr="00DD3D98">
        <w:rPr>
          <w:rFonts w:ascii="Times New Roman" w:hAnsi="Times New Roman" w:cs="Times New Roman"/>
          <w:noProof/>
          <w:sz w:val="24"/>
          <w:szCs w:val="24"/>
        </w:rPr>
        <w:t>read</w:t>
      </w:r>
      <w:r w:rsidRPr="00DC70E3">
        <w:rPr>
          <w:rFonts w:ascii="Times New Roman" w:hAnsi="Times New Roman" w:cs="Times New Roman"/>
          <w:sz w:val="24"/>
          <w:szCs w:val="24"/>
        </w:rPr>
        <w:t xml:space="preserve"> and move on. For this reason, I find myself keeping </w:t>
      </w:r>
      <w:r w:rsidRPr="00DD3D98">
        <w:rPr>
          <w:rFonts w:ascii="Times New Roman" w:hAnsi="Times New Roman" w:cs="Times New Roman"/>
          <w:noProof/>
          <w:sz w:val="24"/>
          <w:szCs w:val="24"/>
        </w:rPr>
        <w:t>pi</w:t>
      </w:r>
      <w:r w:rsidR="00DD3D98">
        <w:rPr>
          <w:rFonts w:ascii="Times New Roman" w:hAnsi="Times New Roman" w:cs="Times New Roman"/>
          <w:noProof/>
          <w:sz w:val="24"/>
          <w:szCs w:val="24"/>
        </w:rPr>
        <w:t xml:space="preserve">les of </w:t>
      </w:r>
      <w:r w:rsidRPr="00DC70E3">
        <w:rPr>
          <w:rFonts w:ascii="Times New Roman" w:hAnsi="Times New Roman" w:cs="Times New Roman"/>
          <w:sz w:val="24"/>
          <w:szCs w:val="24"/>
        </w:rPr>
        <w:t xml:space="preserve">many books. I have a personal library that enables me to have books permanently so I can be able to go back to them </w:t>
      </w:r>
      <w:r w:rsidRPr="00DD3D98">
        <w:rPr>
          <w:rFonts w:ascii="Times New Roman" w:hAnsi="Times New Roman" w:cs="Times New Roman"/>
          <w:noProof/>
          <w:sz w:val="24"/>
          <w:szCs w:val="24"/>
        </w:rPr>
        <w:t>now and then</w:t>
      </w:r>
      <w:r w:rsidRPr="00DC70E3">
        <w:rPr>
          <w:rFonts w:ascii="Times New Roman" w:hAnsi="Times New Roman" w:cs="Times New Roman"/>
          <w:sz w:val="24"/>
          <w:szCs w:val="24"/>
        </w:rPr>
        <w:t xml:space="preserve">.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This book </w:t>
      </w:r>
      <w:r w:rsidRPr="00DD3D98">
        <w:rPr>
          <w:rFonts w:ascii="Times New Roman" w:hAnsi="Times New Roman" w:cs="Times New Roman"/>
          <w:noProof/>
          <w:sz w:val="24"/>
          <w:szCs w:val="24"/>
        </w:rPr>
        <w:t>presented</w:t>
      </w:r>
      <w:r w:rsidR="00DD3D98">
        <w:rPr>
          <w:rFonts w:ascii="Times New Roman" w:hAnsi="Times New Roman" w:cs="Times New Roman"/>
          <w:noProof/>
          <w:sz w:val="24"/>
          <w:szCs w:val="24"/>
        </w:rPr>
        <w:t xml:space="preserve"> </w:t>
      </w:r>
      <w:r w:rsidR="00DD3D98" w:rsidRPr="00DD3D98">
        <w:rPr>
          <w:rFonts w:ascii="Times New Roman" w:hAnsi="Times New Roman" w:cs="Times New Roman"/>
          <w:noProof/>
          <w:sz w:val="24"/>
          <w:szCs w:val="24"/>
        </w:rPr>
        <w:t>above ge</w:t>
      </w:r>
      <w:r w:rsidR="00DD3D98">
        <w:rPr>
          <w:rFonts w:ascii="Times New Roman" w:hAnsi="Times New Roman" w:cs="Times New Roman"/>
          <w:noProof/>
          <w:sz w:val="24"/>
          <w:szCs w:val="24"/>
        </w:rPr>
        <w:t>t</w:t>
      </w:r>
      <w:r w:rsidR="00DD3D98" w:rsidRPr="00DD3D98">
        <w:rPr>
          <w:rFonts w:ascii="Times New Roman" w:hAnsi="Times New Roman" w:cs="Times New Roman"/>
          <w:noProof/>
          <w:sz w:val="24"/>
          <w:szCs w:val="24"/>
        </w:rPr>
        <w:t>s depicted</w:t>
      </w:r>
      <w:r w:rsidR="00DD3D98">
        <w:rPr>
          <w:rFonts w:ascii="Times New Roman" w:hAnsi="Times New Roman" w:cs="Times New Roman"/>
          <w:noProof/>
          <w:sz w:val="24"/>
          <w:szCs w:val="24"/>
        </w:rPr>
        <w:t xml:space="preserve"> as a</w:t>
      </w:r>
      <w:r w:rsidRPr="00DD3D98">
        <w:rPr>
          <w:rFonts w:ascii="Times New Roman" w:hAnsi="Times New Roman" w:cs="Times New Roman"/>
          <w:noProof/>
          <w:sz w:val="24"/>
          <w:szCs w:val="24"/>
        </w:rPr>
        <w:t xml:space="preserve"> </w:t>
      </w:r>
      <w:r w:rsidR="00DD3D98">
        <w:rPr>
          <w:rFonts w:ascii="Times New Roman" w:hAnsi="Times New Roman" w:cs="Times New Roman"/>
          <w:noProof/>
          <w:sz w:val="24"/>
          <w:szCs w:val="24"/>
        </w:rPr>
        <w:t>practical</w:t>
      </w:r>
      <w:r w:rsidRPr="00DC70E3">
        <w:rPr>
          <w:rFonts w:ascii="Times New Roman" w:hAnsi="Times New Roman" w:cs="Times New Roman"/>
          <w:sz w:val="24"/>
          <w:szCs w:val="24"/>
        </w:rPr>
        <w:t xml:space="preserve"> book that gives </w:t>
      </w:r>
      <w:r w:rsidRPr="00DD3D98">
        <w:rPr>
          <w:rFonts w:ascii="Times New Roman" w:hAnsi="Times New Roman" w:cs="Times New Roman"/>
          <w:noProof/>
          <w:sz w:val="24"/>
          <w:szCs w:val="24"/>
        </w:rPr>
        <w:t>vivid</w:t>
      </w:r>
      <w:r w:rsidRPr="00DC70E3">
        <w:rPr>
          <w:rFonts w:ascii="Times New Roman" w:hAnsi="Times New Roman" w:cs="Times New Roman"/>
          <w:sz w:val="24"/>
          <w:szCs w:val="24"/>
        </w:rPr>
        <w:t xml:space="preserve"> storylines that capture the moment. It is an action book too, one that enables the reader to learn from the past, put strategies for the moment and prepare adequately for the future. I cannot say that I am in any danger with regards this book.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lastRenderedPageBreak/>
        <w:t xml:space="preserve">Reading might be said to be critical to the changing nature of our world. As the word evolves before our eyes, the changes that the world is witnessing can only be best understood and interpreted </w:t>
      </w:r>
      <w:r w:rsidR="00DD3D98">
        <w:rPr>
          <w:rFonts w:ascii="Times New Roman" w:hAnsi="Times New Roman" w:cs="Times New Roman"/>
          <w:noProof/>
          <w:sz w:val="24"/>
          <w:szCs w:val="24"/>
        </w:rPr>
        <w:t>by</w:t>
      </w:r>
      <w:r w:rsidRPr="00DC70E3">
        <w:rPr>
          <w:rFonts w:ascii="Times New Roman" w:hAnsi="Times New Roman" w:cs="Times New Roman"/>
          <w:sz w:val="24"/>
          <w:szCs w:val="24"/>
        </w:rPr>
        <w:t xml:space="preserve"> </w:t>
      </w:r>
      <w:r w:rsidRPr="00DD3D98">
        <w:rPr>
          <w:rFonts w:ascii="Times New Roman" w:hAnsi="Times New Roman" w:cs="Times New Roman"/>
          <w:noProof/>
          <w:sz w:val="24"/>
          <w:szCs w:val="24"/>
        </w:rPr>
        <w:t>s</w:t>
      </w:r>
      <w:r w:rsidR="00DD3D98">
        <w:rPr>
          <w:rFonts w:ascii="Times New Roman" w:hAnsi="Times New Roman" w:cs="Times New Roman"/>
          <w:noProof/>
          <w:sz w:val="24"/>
          <w:szCs w:val="24"/>
        </w:rPr>
        <w:t>ubstantial</w:t>
      </w:r>
      <w:r w:rsidRPr="00DC70E3">
        <w:rPr>
          <w:rFonts w:ascii="Times New Roman" w:hAnsi="Times New Roman" w:cs="Times New Roman"/>
          <w:sz w:val="24"/>
          <w:szCs w:val="24"/>
        </w:rPr>
        <w:t xml:space="preserve"> information. Reading thus comes in to illuminate the various challenges that the society needs to handle </w:t>
      </w:r>
      <w:r w:rsidRPr="00DD3D98">
        <w:rPr>
          <w:rFonts w:ascii="Times New Roman" w:hAnsi="Times New Roman" w:cs="Times New Roman"/>
          <w:noProof/>
          <w:sz w:val="24"/>
          <w:szCs w:val="24"/>
        </w:rPr>
        <w:t>to</w:t>
      </w:r>
      <w:r w:rsidRPr="00DC70E3">
        <w:rPr>
          <w:rFonts w:ascii="Times New Roman" w:hAnsi="Times New Roman" w:cs="Times New Roman"/>
          <w:sz w:val="24"/>
          <w:szCs w:val="24"/>
        </w:rPr>
        <w:t xml:space="preserve"> successfully experience change that is both constructive but also for posterity. I will be able to know how to deal with </w:t>
      </w:r>
      <w:r w:rsidR="00DD3D98">
        <w:rPr>
          <w:rFonts w:ascii="Times New Roman" w:hAnsi="Times New Roman" w:cs="Times New Roman"/>
          <w:noProof/>
          <w:sz w:val="24"/>
          <w:szCs w:val="24"/>
        </w:rPr>
        <w:t>specific</w:t>
      </w:r>
      <w:r w:rsidRPr="00DC70E3">
        <w:rPr>
          <w:rFonts w:ascii="Times New Roman" w:hAnsi="Times New Roman" w:cs="Times New Roman"/>
          <w:sz w:val="24"/>
          <w:szCs w:val="24"/>
        </w:rPr>
        <w:t xml:space="preserve"> </w:t>
      </w:r>
      <w:r w:rsidRPr="00DD3D98">
        <w:rPr>
          <w:rFonts w:ascii="Times New Roman" w:hAnsi="Times New Roman" w:cs="Times New Roman"/>
          <w:noProof/>
          <w:sz w:val="24"/>
          <w:szCs w:val="24"/>
        </w:rPr>
        <w:t>issues</w:t>
      </w:r>
      <w:r w:rsidRPr="00DC70E3">
        <w:rPr>
          <w:rFonts w:ascii="Times New Roman" w:hAnsi="Times New Roman" w:cs="Times New Roman"/>
          <w:sz w:val="24"/>
          <w:szCs w:val="24"/>
        </w:rPr>
        <w:t xml:space="preserve"> when to deal with them and who can be of critical help when such events occur. </w:t>
      </w:r>
    </w:p>
    <w:p w:rsidR="00CE144F" w:rsidRPr="00DC70E3" w:rsidRDefault="00CE144F" w:rsidP="00DC70E3">
      <w:pPr>
        <w:spacing w:line="480" w:lineRule="auto"/>
        <w:ind w:firstLine="720"/>
        <w:jc w:val="center"/>
        <w:rPr>
          <w:rFonts w:ascii="Times New Roman" w:hAnsi="Times New Roman" w:cs="Times New Roman"/>
          <w:b/>
          <w:sz w:val="24"/>
          <w:szCs w:val="24"/>
        </w:rPr>
      </w:pPr>
      <w:r w:rsidRPr="00DC70E3">
        <w:rPr>
          <w:rFonts w:ascii="Times New Roman" w:hAnsi="Times New Roman" w:cs="Times New Roman"/>
          <w:b/>
          <w:sz w:val="24"/>
          <w:szCs w:val="24"/>
        </w:rPr>
        <w:t>The need to embrace a reading culture and sustain it</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Writing and reading are paramount to the development and advancement of the individual and the society at large. It is through reading that individuals </w:t>
      </w:r>
      <w:r w:rsidR="00DD3D98">
        <w:rPr>
          <w:rFonts w:ascii="Times New Roman" w:hAnsi="Times New Roman" w:cs="Times New Roman"/>
          <w:noProof/>
          <w:sz w:val="24"/>
          <w:szCs w:val="24"/>
        </w:rPr>
        <w:t>can</w:t>
      </w:r>
      <w:r w:rsidRPr="00DC70E3">
        <w:rPr>
          <w:rFonts w:ascii="Times New Roman" w:hAnsi="Times New Roman" w:cs="Times New Roman"/>
          <w:sz w:val="24"/>
          <w:szCs w:val="24"/>
        </w:rPr>
        <w:t xml:space="preserve"> reach within themselves and discover aspects about themselves that are to </w:t>
      </w:r>
      <w:r w:rsidR="00DD3D98">
        <w:rPr>
          <w:rFonts w:ascii="Times New Roman" w:hAnsi="Times New Roman" w:cs="Times New Roman"/>
          <w:sz w:val="24"/>
          <w:szCs w:val="24"/>
        </w:rPr>
        <w:t>get</w:t>
      </w:r>
      <w:r w:rsidRPr="00DD3D98">
        <w:rPr>
          <w:rFonts w:ascii="Times New Roman" w:hAnsi="Times New Roman" w:cs="Times New Roman"/>
          <w:noProof/>
          <w:sz w:val="24"/>
          <w:szCs w:val="24"/>
        </w:rPr>
        <w:t xml:space="preserve"> harnessed</w:t>
      </w:r>
      <w:r w:rsidRPr="00DC70E3">
        <w:rPr>
          <w:rFonts w:ascii="Times New Roman" w:hAnsi="Times New Roman" w:cs="Times New Roman"/>
          <w:sz w:val="24"/>
          <w:szCs w:val="24"/>
        </w:rPr>
        <w:t xml:space="preserve"> </w:t>
      </w:r>
      <w:r w:rsidRPr="00DD3D98">
        <w:rPr>
          <w:rFonts w:ascii="Times New Roman" w:hAnsi="Times New Roman" w:cs="Times New Roman"/>
          <w:noProof/>
          <w:sz w:val="24"/>
          <w:szCs w:val="24"/>
        </w:rPr>
        <w:t>to</w:t>
      </w:r>
      <w:r w:rsidRPr="00DC70E3">
        <w:rPr>
          <w:rFonts w:ascii="Times New Roman" w:hAnsi="Times New Roman" w:cs="Times New Roman"/>
          <w:sz w:val="24"/>
          <w:szCs w:val="24"/>
        </w:rPr>
        <w:t xml:space="preserve"> further transform the </w:t>
      </w:r>
      <w:r w:rsidR="00DD3D98">
        <w:rPr>
          <w:rFonts w:ascii="Times New Roman" w:hAnsi="Times New Roman" w:cs="Times New Roman"/>
          <w:noProof/>
          <w:sz w:val="24"/>
          <w:szCs w:val="24"/>
        </w:rPr>
        <w:t>communi</w:t>
      </w:r>
      <w:r w:rsidRPr="00DD3D98">
        <w:rPr>
          <w:rFonts w:ascii="Times New Roman" w:hAnsi="Times New Roman" w:cs="Times New Roman"/>
          <w:noProof/>
          <w:sz w:val="24"/>
          <w:szCs w:val="24"/>
        </w:rPr>
        <w:t>ty</w:t>
      </w:r>
      <w:r w:rsidRPr="00DC70E3">
        <w:rPr>
          <w:rFonts w:ascii="Times New Roman" w:hAnsi="Times New Roman" w:cs="Times New Roman"/>
          <w:sz w:val="24"/>
          <w:szCs w:val="24"/>
        </w:rPr>
        <w:t xml:space="preserve"> around them. No aspect of life at this time can be able to be examined and nurtured without</w:t>
      </w:r>
      <w:r w:rsidR="00DD3D98">
        <w:rPr>
          <w:rFonts w:ascii="Times New Roman" w:hAnsi="Times New Roman" w:cs="Times New Roman"/>
          <w:sz w:val="24"/>
          <w:szCs w:val="24"/>
        </w:rPr>
        <w:t xml:space="preserve"> the</w:t>
      </w:r>
      <w:r w:rsidRPr="00DC70E3">
        <w:rPr>
          <w:rFonts w:ascii="Times New Roman" w:hAnsi="Times New Roman" w:cs="Times New Roman"/>
          <w:sz w:val="24"/>
          <w:szCs w:val="24"/>
        </w:rPr>
        <w:t xml:space="preserve"> </w:t>
      </w:r>
      <w:r w:rsidRPr="00DD3D98">
        <w:rPr>
          <w:rFonts w:ascii="Times New Roman" w:hAnsi="Times New Roman" w:cs="Times New Roman"/>
          <w:noProof/>
          <w:sz w:val="24"/>
          <w:szCs w:val="24"/>
        </w:rPr>
        <w:t>knowledge</w:t>
      </w:r>
      <w:r w:rsidRPr="00DC70E3">
        <w:rPr>
          <w:rFonts w:ascii="Times New Roman" w:hAnsi="Times New Roman" w:cs="Times New Roman"/>
          <w:sz w:val="24"/>
          <w:szCs w:val="24"/>
        </w:rPr>
        <w:t xml:space="preserve"> or some information about what it is, how it is and who it is. </w:t>
      </w:r>
      <w:r w:rsidR="00DD3D98" w:rsidRPr="00DD3D98">
        <w:rPr>
          <w:rFonts w:ascii="Times New Roman" w:hAnsi="Times New Roman" w:cs="Times New Roman"/>
          <w:noProof/>
          <w:sz w:val="24"/>
          <w:szCs w:val="24"/>
        </w:rPr>
        <w:t>T</w:t>
      </w:r>
      <w:r w:rsidR="00DD3D98">
        <w:rPr>
          <w:rFonts w:ascii="Times New Roman" w:hAnsi="Times New Roman" w:cs="Times New Roman"/>
          <w:noProof/>
          <w:sz w:val="24"/>
          <w:szCs w:val="24"/>
        </w:rPr>
        <w:t xml:space="preserve">he </w:t>
      </w:r>
      <w:r w:rsidR="00DD3D98" w:rsidRPr="00DD3D98">
        <w:rPr>
          <w:rFonts w:ascii="Times New Roman" w:hAnsi="Times New Roman" w:cs="Times New Roman"/>
          <w:noProof/>
          <w:sz w:val="24"/>
          <w:szCs w:val="24"/>
        </w:rPr>
        <w:t>k</w:t>
      </w:r>
      <w:r w:rsidRPr="00DD3D98">
        <w:rPr>
          <w:rFonts w:ascii="Times New Roman" w:hAnsi="Times New Roman" w:cs="Times New Roman"/>
          <w:noProof/>
          <w:sz w:val="24"/>
          <w:szCs w:val="24"/>
        </w:rPr>
        <w:t>nowledge</w:t>
      </w:r>
      <w:r w:rsidRPr="00DC70E3">
        <w:rPr>
          <w:rFonts w:ascii="Times New Roman" w:hAnsi="Times New Roman" w:cs="Times New Roman"/>
          <w:sz w:val="24"/>
          <w:szCs w:val="24"/>
        </w:rPr>
        <w:t xml:space="preserve"> is what empowers the process of real change, </w:t>
      </w:r>
      <w:r w:rsidRPr="00DD3D98">
        <w:rPr>
          <w:rFonts w:ascii="Times New Roman" w:hAnsi="Times New Roman" w:cs="Times New Roman"/>
          <w:noProof/>
          <w:sz w:val="24"/>
          <w:szCs w:val="24"/>
        </w:rPr>
        <w:t>growth</w:t>
      </w:r>
      <w:r w:rsidR="00DD3D98">
        <w:rPr>
          <w:rFonts w:ascii="Times New Roman" w:hAnsi="Times New Roman" w:cs="Times New Roman"/>
          <w:noProof/>
          <w:sz w:val="24"/>
          <w:szCs w:val="24"/>
        </w:rPr>
        <w:t>,</w:t>
      </w:r>
      <w:r w:rsidRPr="00DC70E3">
        <w:rPr>
          <w:rFonts w:ascii="Times New Roman" w:hAnsi="Times New Roman" w:cs="Times New Roman"/>
          <w:sz w:val="24"/>
          <w:szCs w:val="24"/>
        </w:rPr>
        <w:t xml:space="preserve"> and transformation. As Richard Miller in his essay puts it, teachers have </w:t>
      </w:r>
      <w:r w:rsidRPr="00DD3D98">
        <w:rPr>
          <w:rFonts w:ascii="Times New Roman" w:hAnsi="Times New Roman" w:cs="Times New Roman"/>
          <w:noProof/>
          <w:sz w:val="24"/>
          <w:szCs w:val="24"/>
        </w:rPr>
        <w:t xml:space="preserve">a </w:t>
      </w:r>
      <w:r w:rsidR="00DD3D98">
        <w:rPr>
          <w:rFonts w:ascii="Times New Roman" w:hAnsi="Times New Roman" w:cs="Times New Roman"/>
          <w:noProof/>
          <w:sz w:val="24"/>
          <w:szCs w:val="24"/>
        </w:rPr>
        <w:t>significant</w:t>
      </w:r>
      <w:r w:rsidRPr="00DC70E3">
        <w:rPr>
          <w:rFonts w:ascii="Times New Roman" w:hAnsi="Times New Roman" w:cs="Times New Roman"/>
          <w:sz w:val="24"/>
          <w:szCs w:val="24"/>
        </w:rPr>
        <w:t xml:space="preserve"> role </w:t>
      </w:r>
      <w:r w:rsidR="00DD3D98">
        <w:rPr>
          <w:rFonts w:ascii="Times New Roman" w:hAnsi="Times New Roman" w:cs="Times New Roman"/>
          <w:noProof/>
          <w:sz w:val="24"/>
          <w:szCs w:val="24"/>
        </w:rPr>
        <w:t>in driving</w:t>
      </w:r>
      <w:r w:rsidRPr="00DD3D98">
        <w:rPr>
          <w:rFonts w:ascii="Times New Roman" w:hAnsi="Times New Roman" w:cs="Times New Roman"/>
          <w:noProof/>
          <w:sz w:val="24"/>
          <w:szCs w:val="24"/>
        </w:rPr>
        <w:t xml:space="preserve"> this</w:t>
      </w:r>
      <w:r w:rsidRPr="00DC70E3">
        <w:rPr>
          <w:rFonts w:ascii="Times New Roman" w:hAnsi="Times New Roman" w:cs="Times New Roman"/>
          <w:sz w:val="24"/>
          <w:szCs w:val="24"/>
        </w:rPr>
        <w:t xml:space="preserve">.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Richard Miller puts it clearly that the book has the power to </w:t>
      </w:r>
      <w:r w:rsidR="00DD3D98">
        <w:rPr>
          <w:rFonts w:ascii="Times New Roman" w:hAnsi="Times New Roman" w:cs="Times New Roman"/>
          <w:noProof/>
          <w:sz w:val="24"/>
          <w:szCs w:val="24"/>
        </w:rPr>
        <w:t>ultima</w:t>
      </w:r>
      <w:r w:rsidRPr="00DD3D98">
        <w:rPr>
          <w:rFonts w:ascii="Times New Roman" w:hAnsi="Times New Roman" w:cs="Times New Roman"/>
          <w:noProof/>
          <w:sz w:val="24"/>
          <w:szCs w:val="24"/>
        </w:rPr>
        <w:t>tely</w:t>
      </w:r>
      <w:r w:rsidRPr="00DC70E3">
        <w:rPr>
          <w:rFonts w:ascii="Times New Roman" w:hAnsi="Times New Roman" w:cs="Times New Roman"/>
          <w:sz w:val="24"/>
          <w:szCs w:val="24"/>
        </w:rPr>
        <w:t xml:space="preserve"> take over the faculties of an individual and cause them to </w:t>
      </w:r>
      <w:r w:rsidR="00DD3D98" w:rsidRPr="00DD3D98">
        <w:rPr>
          <w:rFonts w:ascii="Times New Roman" w:hAnsi="Times New Roman" w:cs="Times New Roman"/>
          <w:noProof/>
          <w:sz w:val="24"/>
          <w:szCs w:val="24"/>
        </w:rPr>
        <w:t>ultima</w:t>
      </w:r>
      <w:r w:rsidRPr="00DD3D98">
        <w:rPr>
          <w:rFonts w:ascii="Times New Roman" w:hAnsi="Times New Roman" w:cs="Times New Roman"/>
          <w:noProof/>
          <w:sz w:val="24"/>
          <w:szCs w:val="24"/>
        </w:rPr>
        <w:t>tely</w:t>
      </w:r>
      <w:r w:rsidRPr="00DC70E3">
        <w:rPr>
          <w:rFonts w:ascii="Times New Roman" w:hAnsi="Times New Roman" w:cs="Times New Roman"/>
          <w:sz w:val="24"/>
          <w:szCs w:val="24"/>
        </w:rPr>
        <w:t xml:space="preserve"> be changed and transformed into the agenda and purposes the book drives out. He puts it that a person or society can </w:t>
      </w:r>
      <w:r w:rsidRPr="00DD3D98">
        <w:rPr>
          <w:rFonts w:ascii="Times New Roman" w:hAnsi="Times New Roman" w:cs="Times New Roman"/>
          <w:noProof/>
          <w:sz w:val="24"/>
          <w:szCs w:val="24"/>
        </w:rPr>
        <w:t>become</w:t>
      </w:r>
      <w:r w:rsidRPr="00DC70E3">
        <w:rPr>
          <w:rFonts w:ascii="Times New Roman" w:hAnsi="Times New Roman" w:cs="Times New Roman"/>
          <w:sz w:val="24"/>
          <w:szCs w:val="24"/>
        </w:rPr>
        <w:t xml:space="preserve"> what they read and believe, whether it be true or false, destructive or constructive. As Krakauer is shown to </w:t>
      </w:r>
      <w:r w:rsidR="00DD3D98" w:rsidRPr="00DD3D98">
        <w:rPr>
          <w:rFonts w:ascii="Times New Roman" w:hAnsi="Times New Roman" w:cs="Times New Roman"/>
          <w:noProof/>
          <w:sz w:val="24"/>
          <w:szCs w:val="24"/>
        </w:rPr>
        <w:t>ge</w:t>
      </w:r>
      <w:r w:rsidR="00DD3D98">
        <w:rPr>
          <w:rFonts w:ascii="Times New Roman" w:hAnsi="Times New Roman" w:cs="Times New Roman"/>
          <w:noProof/>
          <w:sz w:val="24"/>
          <w:szCs w:val="24"/>
        </w:rPr>
        <w:t>t</w:t>
      </w:r>
      <w:r w:rsidRPr="00DD3D98">
        <w:rPr>
          <w:rFonts w:ascii="Times New Roman" w:hAnsi="Times New Roman" w:cs="Times New Roman"/>
          <w:noProof/>
          <w:sz w:val="24"/>
          <w:szCs w:val="24"/>
        </w:rPr>
        <w:t xml:space="preserve"> seduced</w:t>
      </w:r>
      <w:r w:rsidRPr="00DC70E3">
        <w:rPr>
          <w:rFonts w:ascii="Times New Roman" w:hAnsi="Times New Roman" w:cs="Times New Roman"/>
          <w:sz w:val="24"/>
          <w:szCs w:val="24"/>
        </w:rPr>
        <w:t xml:space="preserve"> by the writing of London, Thoreau, Muir, and Tolstoy, a reader </w:t>
      </w:r>
      <w:r w:rsidRPr="00DD3D98">
        <w:rPr>
          <w:rFonts w:ascii="Times New Roman" w:hAnsi="Times New Roman" w:cs="Times New Roman"/>
          <w:noProof/>
          <w:sz w:val="24"/>
          <w:szCs w:val="24"/>
        </w:rPr>
        <w:t>is</w:t>
      </w:r>
      <w:r w:rsidRPr="00DC70E3">
        <w:rPr>
          <w:rFonts w:ascii="Times New Roman" w:hAnsi="Times New Roman" w:cs="Times New Roman"/>
          <w:sz w:val="24"/>
          <w:szCs w:val="24"/>
        </w:rPr>
        <w:t xml:space="preserve"> completely overwhelmed and almost becomes, in </w:t>
      </w:r>
      <w:r w:rsidRPr="00DD3D98">
        <w:rPr>
          <w:rFonts w:ascii="Times New Roman" w:hAnsi="Times New Roman" w:cs="Times New Roman"/>
          <w:noProof/>
          <w:sz w:val="24"/>
          <w:szCs w:val="24"/>
        </w:rPr>
        <w:t>essence</w:t>
      </w:r>
      <w:r w:rsidR="00DD3D98">
        <w:rPr>
          <w:rFonts w:ascii="Times New Roman" w:hAnsi="Times New Roman" w:cs="Times New Roman"/>
          <w:noProof/>
          <w:sz w:val="24"/>
          <w:szCs w:val="24"/>
        </w:rPr>
        <w:t>,</w:t>
      </w:r>
      <w:r w:rsidRPr="00DC70E3">
        <w:rPr>
          <w:rFonts w:ascii="Times New Roman" w:hAnsi="Times New Roman" w:cs="Times New Roman"/>
          <w:sz w:val="24"/>
          <w:szCs w:val="24"/>
        </w:rPr>
        <w:t xml:space="preserve"> the mind of the writer of the book.</w:t>
      </w:r>
    </w:p>
    <w:p w:rsidR="00CE144F" w:rsidRPr="00DC70E3" w:rsidRDefault="00DD3D98" w:rsidP="00DC70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referring to </w:t>
      </w:r>
      <w:r w:rsidRPr="00DD3D98">
        <w:rPr>
          <w:rFonts w:ascii="Times New Roman" w:hAnsi="Times New Roman" w:cs="Times New Roman"/>
          <w:noProof/>
          <w:sz w:val="24"/>
          <w:szCs w:val="24"/>
        </w:rPr>
        <w:t>e</w:t>
      </w:r>
      <w:r w:rsidR="00CE144F" w:rsidRPr="00DD3D98">
        <w:rPr>
          <w:rFonts w:ascii="Times New Roman" w:hAnsi="Times New Roman" w:cs="Times New Roman"/>
          <w:noProof/>
          <w:sz w:val="24"/>
          <w:szCs w:val="24"/>
        </w:rPr>
        <w:t>verybody</w:t>
      </w:r>
      <w:r w:rsidR="00CE144F" w:rsidRPr="00DC70E3">
        <w:rPr>
          <w:rFonts w:ascii="Times New Roman" w:hAnsi="Times New Roman" w:cs="Times New Roman"/>
          <w:sz w:val="24"/>
          <w:szCs w:val="24"/>
        </w:rPr>
        <w:t xml:space="preserve">, </w:t>
      </w:r>
      <w:r w:rsidR="00CE144F" w:rsidRPr="00DD3D98">
        <w:rPr>
          <w:rFonts w:ascii="Times New Roman" w:hAnsi="Times New Roman" w:cs="Times New Roman"/>
          <w:noProof/>
          <w:sz w:val="24"/>
          <w:szCs w:val="24"/>
        </w:rPr>
        <w:t>every</w:t>
      </w:r>
      <w:r w:rsidR="00CE144F" w:rsidRPr="00DC70E3">
        <w:rPr>
          <w:rFonts w:ascii="Times New Roman" w:hAnsi="Times New Roman" w:cs="Times New Roman"/>
          <w:sz w:val="24"/>
          <w:szCs w:val="24"/>
        </w:rPr>
        <w:t xml:space="preserve"> individual needs to develop a reading culture. I have a whole library in my home that consists of more than 300 books. The genre of the </w:t>
      </w:r>
      <w:r w:rsidR="00CE144F" w:rsidRPr="00DC70E3">
        <w:rPr>
          <w:rFonts w:ascii="Times New Roman" w:hAnsi="Times New Roman" w:cs="Times New Roman"/>
          <w:sz w:val="24"/>
          <w:szCs w:val="24"/>
        </w:rPr>
        <w:lastRenderedPageBreak/>
        <w:t xml:space="preserve">books notwithstanding, society ought to embrace the need for </w:t>
      </w:r>
      <w:r w:rsidR="00CE144F" w:rsidRPr="00DD3D98">
        <w:rPr>
          <w:rFonts w:ascii="Times New Roman" w:hAnsi="Times New Roman" w:cs="Times New Roman"/>
          <w:noProof/>
          <w:sz w:val="24"/>
          <w:szCs w:val="24"/>
        </w:rPr>
        <w:t>sobriety</w:t>
      </w:r>
      <w:r>
        <w:rPr>
          <w:rFonts w:ascii="Times New Roman" w:hAnsi="Times New Roman" w:cs="Times New Roman"/>
          <w:noProof/>
          <w:sz w:val="24"/>
          <w:szCs w:val="24"/>
        </w:rPr>
        <w:t>,</w:t>
      </w:r>
      <w:r w:rsidR="00CE144F" w:rsidRPr="00DC70E3">
        <w:rPr>
          <w:rFonts w:ascii="Times New Roman" w:hAnsi="Times New Roman" w:cs="Times New Roman"/>
          <w:sz w:val="24"/>
          <w:szCs w:val="24"/>
        </w:rPr>
        <w:t xml:space="preserve"> and moral uprightness and a </w:t>
      </w:r>
      <w:r>
        <w:rPr>
          <w:rFonts w:ascii="Times New Roman" w:hAnsi="Times New Roman" w:cs="Times New Roman"/>
          <w:noProof/>
          <w:sz w:val="24"/>
          <w:szCs w:val="24"/>
        </w:rPr>
        <w:t>significant</w:t>
      </w:r>
      <w:r w:rsidR="00CE144F" w:rsidRPr="00DC70E3">
        <w:rPr>
          <w:rFonts w:ascii="Times New Roman" w:hAnsi="Times New Roman" w:cs="Times New Roman"/>
          <w:sz w:val="24"/>
          <w:szCs w:val="24"/>
        </w:rPr>
        <w:t xml:space="preserve"> shift in the peoples reading habits will play </w:t>
      </w:r>
      <w:r w:rsidR="00CE144F" w:rsidRPr="00DD3D98">
        <w:rPr>
          <w:rFonts w:ascii="Times New Roman" w:hAnsi="Times New Roman" w:cs="Times New Roman"/>
          <w:noProof/>
          <w:sz w:val="24"/>
          <w:szCs w:val="24"/>
        </w:rPr>
        <w:t xml:space="preserve">a </w:t>
      </w:r>
      <w:r>
        <w:rPr>
          <w:rFonts w:ascii="Times New Roman" w:hAnsi="Times New Roman" w:cs="Times New Roman"/>
          <w:noProof/>
          <w:sz w:val="24"/>
          <w:szCs w:val="24"/>
        </w:rPr>
        <w:t>vital</w:t>
      </w:r>
      <w:r w:rsidR="00CE144F" w:rsidRPr="00DC70E3">
        <w:rPr>
          <w:rFonts w:ascii="Times New Roman" w:hAnsi="Times New Roman" w:cs="Times New Roman"/>
          <w:sz w:val="24"/>
          <w:szCs w:val="24"/>
        </w:rPr>
        <w:t xml:space="preserve"> role to achieve this.</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The type and kinds of books that </w:t>
      </w:r>
      <w:r w:rsidRPr="00DD3D98">
        <w:rPr>
          <w:rFonts w:ascii="Times New Roman" w:hAnsi="Times New Roman" w:cs="Times New Roman"/>
          <w:noProof/>
          <w:sz w:val="24"/>
          <w:szCs w:val="24"/>
        </w:rPr>
        <w:t>are read</w:t>
      </w:r>
      <w:r w:rsidRPr="00DC70E3">
        <w:rPr>
          <w:rFonts w:ascii="Times New Roman" w:hAnsi="Times New Roman" w:cs="Times New Roman"/>
          <w:sz w:val="24"/>
          <w:szCs w:val="24"/>
        </w:rPr>
        <w:t xml:space="preserve"> </w:t>
      </w:r>
      <w:r w:rsidRPr="00DD3D98">
        <w:rPr>
          <w:rFonts w:ascii="Times New Roman" w:hAnsi="Times New Roman" w:cs="Times New Roman"/>
          <w:noProof/>
          <w:sz w:val="24"/>
          <w:szCs w:val="24"/>
        </w:rPr>
        <w:t>do</w:t>
      </w:r>
      <w:r w:rsidRPr="00DC70E3">
        <w:rPr>
          <w:rFonts w:ascii="Times New Roman" w:hAnsi="Times New Roman" w:cs="Times New Roman"/>
          <w:sz w:val="24"/>
          <w:szCs w:val="24"/>
        </w:rPr>
        <w:t xml:space="preserve"> not matter, and there should be no prejudice as to individuals or groups who chose to read particular types of genre or topics. I am personally very much inclined to reading religious books than all </w:t>
      </w:r>
      <w:r w:rsidR="00DD3D98" w:rsidRPr="00DD3D98">
        <w:rPr>
          <w:rFonts w:ascii="Times New Roman" w:hAnsi="Times New Roman" w:cs="Times New Roman"/>
          <w:noProof/>
          <w:sz w:val="24"/>
          <w:szCs w:val="24"/>
        </w:rPr>
        <w:t>a</w:t>
      </w:r>
      <w:r w:rsidR="00DD3D98">
        <w:rPr>
          <w:rFonts w:ascii="Times New Roman" w:hAnsi="Times New Roman" w:cs="Times New Roman"/>
          <w:noProof/>
          <w:sz w:val="24"/>
          <w:szCs w:val="24"/>
        </w:rPr>
        <w:t xml:space="preserve"> different kind</w:t>
      </w:r>
      <w:r w:rsidRPr="00DC70E3">
        <w:rPr>
          <w:rFonts w:ascii="Times New Roman" w:hAnsi="Times New Roman" w:cs="Times New Roman"/>
          <w:sz w:val="24"/>
          <w:szCs w:val="24"/>
        </w:rPr>
        <w:t xml:space="preserve"> of books. When everybody embraces the freedom to read whatever kind of books they find </w:t>
      </w:r>
      <w:r w:rsidR="00DD3D98" w:rsidRPr="00DD3D98">
        <w:rPr>
          <w:rFonts w:ascii="Times New Roman" w:hAnsi="Times New Roman" w:cs="Times New Roman"/>
          <w:noProof/>
          <w:sz w:val="24"/>
          <w:szCs w:val="24"/>
        </w:rPr>
        <w:t>interes</w:t>
      </w:r>
      <w:r w:rsidRPr="00DD3D98">
        <w:rPr>
          <w:rFonts w:ascii="Times New Roman" w:hAnsi="Times New Roman" w:cs="Times New Roman"/>
          <w:noProof/>
          <w:sz w:val="24"/>
          <w:szCs w:val="24"/>
        </w:rPr>
        <w:t>ting</w:t>
      </w:r>
      <w:r w:rsidRPr="00DC70E3">
        <w:rPr>
          <w:rFonts w:ascii="Times New Roman" w:hAnsi="Times New Roman" w:cs="Times New Roman"/>
          <w:sz w:val="24"/>
          <w:szCs w:val="24"/>
        </w:rPr>
        <w:t xml:space="preserve"> and enriching, whether they be religious, philosophical, science or fiction does not matter, as long as this </w:t>
      </w:r>
      <w:r w:rsidRPr="00DD3D98">
        <w:rPr>
          <w:rFonts w:ascii="Times New Roman" w:hAnsi="Times New Roman" w:cs="Times New Roman"/>
          <w:noProof/>
          <w:sz w:val="24"/>
          <w:szCs w:val="24"/>
        </w:rPr>
        <w:t>diverse</w:t>
      </w:r>
      <w:r w:rsidR="00DD3D98">
        <w:rPr>
          <w:rFonts w:ascii="Times New Roman" w:hAnsi="Times New Roman" w:cs="Times New Roman"/>
          <w:noProof/>
          <w:sz w:val="24"/>
          <w:szCs w:val="24"/>
        </w:rPr>
        <w:t>,</w:t>
      </w:r>
      <w:r w:rsidRPr="00DC70E3">
        <w:rPr>
          <w:rFonts w:ascii="Times New Roman" w:hAnsi="Times New Roman" w:cs="Times New Roman"/>
          <w:sz w:val="24"/>
          <w:szCs w:val="24"/>
        </w:rPr>
        <w:t xml:space="preserve"> rich knowledge amassed by the populace can serve to bring the society into maturity and enlightenment.  </w:t>
      </w: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 xml:space="preserve">Like McCandless, it is </w:t>
      </w:r>
      <w:r w:rsidR="00DD3D98">
        <w:rPr>
          <w:rFonts w:ascii="Times New Roman" w:hAnsi="Times New Roman" w:cs="Times New Roman"/>
          <w:noProof/>
          <w:sz w:val="24"/>
          <w:szCs w:val="24"/>
        </w:rPr>
        <w:t>vital</w:t>
      </w:r>
      <w:r w:rsidRPr="00DC70E3">
        <w:rPr>
          <w:rFonts w:ascii="Times New Roman" w:hAnsi="Times New Roman" w:cs="Times New Roman"/>
          <w:sz w:val="24"/>
          <w:szCs w:val="24"/>
        </w:rPr>
        <w:t xml:space="preserve"> that readers surround themselves with books that enhance their own beliefs. We even see that McCandless followed his </w:t>
      </w:r>
      <w:r w:rsidRPr="00DD3D98">
        <w:rPr>
          <w:rFonts w:ascii="Times New Roman" w:hAnsi="Times New Roman" w:cs="Times New Roman"/>
          <w:noProof/>
          <w:sz w:val="24"/>
          <w:szCs w:val="24"/>
        </w:rPr>
        <w:t>beliefs</w:t>
      </w:r>
      <w:r w:rsidRPr="00DC70E3">
        <w:rPr>
          <w:rFonts w:ascii="Times New Roman" w:hAnsi="Times New Roman" w:cs="Times New Roman"/>
          <w:sz w:val="24"/>
          <w:szCs w:val="24"/>
        </w:rPr>
        <w:t xml:space="preserve"> so much that he went all over telling others about what he believed so that others could follow, thus turning away </w:t>
      </w:r>
      <w:r w:rsidR="00DD3D98">
        <w:rPr>
          <w:rFonts w:ascii="Times New Roman" w:hAnsi="Times New Roman" w:cs="Times New Roman"/>
          <w:sz w:val="24"/>
          <w:szCs w:val="24"/>
        </w:rPr>
        <w:t xml:space="preserve">the interest of </w:t>
      </w:r>
      <w:r w:rsidRPr="00DC70E3">
        <w:rPr>
          <w:rFonts w:ascii="Times New Roman" w:hAnsi="Times New Roman" w:cs="Times New Roman"/>
          <w:sz w:val="24"/>
          <w:szCs w:val="24"/>
        </w:rPr>
        <w:t xml:space="preserve">those who did not </w:t>
      </w:r>
      <w:r w:rsidR="00DD3D98">
        <w:rPr>
          <w:rFonts w:ascii="Times New Roman" w:hAnsi="Times New Roman" w:cs="Times New Roman"/>
          <w:noProof/>
          <w:sz w:val="24"/>
          <w:szCs w:val="24"/>
        </w:rPr>
        <w:t>understand</w:t>
      </w:r>
      <w:r w:rsidRPr="00DC70E3">
        <w:rPr>
          <w:rFonts w:ascii="Times New Roman" w:hAnsi="Times New Roman" w:cs="Times New Roman"/>
          <w:sz w:val="24"/>
          <w:szCs w:val="24"/>
        </w:rPr>
        <w:t xml:space="preserve">. Although it is not very appropriate that we force other people to embrace our belief systems and ideologies, it is </w:t>
      </w:r>
      <w:r w:rsidRPr="00DD3D98">
        <w:rPr>
          <w:rFonts w:ascii="Times New Roman" w:hAnsi="Times New Roman" w:cs="Times New Roman"/>
          <w:noProof/>
          <w:sz w:val="24"/>
          <w:szCs w:val="24"/>
        </w:rPr>
        <w:t>important</w:t>
      </w:r>
      <w:r w:rsidRPr="00DC70E3">
        <w:rPr>
          <w:rFonts w:ascii="Times New Roman" w:hAnsi="Times New Roman" w:cs="Times New Roman"/>
          <w:sz w:val="24"/>
          <w:szCs w:val="24"/>
        </w:rPr>
        <w:t xml:space="preserve"> that we respectfully state our beliefs and why we stick to them as well as how those </w:t>
      </w:r>
      <w:r w:rsidRPr="00DD3D98">
        <w:rPr>
          <w:rFonts w:ascii="Times New Roman" w:hAnsi="Times New Roman" w:cs="Times New Roman"/>
          <w:noProof/>
          <w:sz w:val="24"/>
          <w:szCs w:val="24"/>
        </w:rPr>
        <w:t>beliefs</w:t>
      </w:r>
      <w:r w:rsidRPr="00DC70E3">
        <w:rPr>
          <w:rFonts w:ascii="Times New Roman" w:hAnsi="Times New Roman" w:cs="Times New Roman"/>
          <w:sz w:val="24"/>
          <w:szCs w:val="24"/>
        </w:rPr>
        <w:t xml:space="preserve"> have evidently changed our lives to mirror wh</w:t>
      </w:r>
      <w:bookmarkStart w:id="0" w:name="_GoBack"/>
      <w:bookmarkEnd w:id="0"/>
      <w:r w:rsidRPr="00DC70E3">
        <w:rPr>
          <w:rFonts w:ascii="Times New Roman" w:hAnsi="Times New Roman" w:cs="Times New Roman"/>
          <w:sz w:val="24"/>
          <w:szCs w:val="24"/>
        </w:rPr>
        <w:t xml:space="preserve">at we want others to experience too. Once we allow this, we can be able to coexist </w:t>
      </w:r>
      <w:r w:rsidR="00DD3D98">
        <w:rPr>
          <w:rFonts w:ascii="Times New Roman" w:hAnsi="Times New Roman" w:cs="Times New Roman"/>
          <w:noProof/>
          <w:sz w:val="24"/>
          <w:szCs w:val="24"/>
        </w:rPr>
        <w:t>peacefully</w:t>
      </w:r>
      <w:r w:rsidRPr="00DC70E3">
        <w:rPr>
          <w:rFonts w:ascii="Times New Roman" w:hAnsi="Times New Roman" w:cs="Times New Roman"/>
          <w:sz w:val="24"/>
          <w:szCs w:val="24"/>
        </w:rPr>
        <w:t xml:space="preserve"> and embrace every other person’s point of view.</w:t>
      </w:r>
    </w:p>
    <w:p w:rsidR="00CE144F" w:rsidRDefault="00DD3D98" w:rsidP="007C3B8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In</w:t>
      </w:r>
      <w:r w:rsidR="00CE144F" w:rsidRPr="00DC70E3">
        <w:rPr>
          <w:rFonts w:ascii="Times New Roman" w:hAnsi="Times New Roman" w:cs="Times New Roman"/>
          <w:sz w:val="24"/>
          <w:szCs w:val="24"/>
        </w:rPr>
        <w:t xml:space="preserve"> the end, we all have a role to play, from </w:t>
      </w:r>
      <w:r w:rsidR="00CE144F" w:rsidRPr="00DD3D98">
        <w:rPr>
          <w:rFonts w:ascii="Times New Roman" w:hAnsi="Times New Roman" w:cs="Times New Roman"/>
          <w:noProof/>
          <w:sz w:val="24"/>
          <w:szCs w:val="24"/>
        </w:rPr>
        <w:t>parents</w:t>
      </w:r>
      <w:r w:rsidR="00CE144F" w:rsidRPr="00DC70E3">
        <w:rPr>
          <w:rFonts w:ascii="Times New Roman" w:hAnsi="Times New Roman" w:cs="Times New Roman"/>
          <w:sz w:val="24"/>
          <w:szCs w:val="24"/>
        </w:rPr>
        <w:t xml:space="preserve"> to teachers to the </w:t>
      </w:r>
      <w:r w:rsidR="00CE144F" w:rsidRPr="00DD3D98">
        <w:rPr>
          <w:rFonts w:ascii="Times New Roman" w:hAnsi="Times New Roman" w:cs="Times New Roman"/>
          <w:noProof/>
          <w:sz w:val="24"/>
          <w:szCs w:val="24"/>
        </w:rPr>
        <w:t>normal</w:t>
      </w:r>
      <w:r w:rsidR="00CE144F" w:rsidRPr="00DC70E3">
        <w:rPr>
          <w:rFonts w:ascii="Times New Roman" w:hAnsi="Times New Roman" w:cs="Times New Roman"/>
          <w:sz w:val="24"/>
          <w:szCs w:val="24"/>
        </w:rPr>
        <w:t xml:space="preserve"> person across the street, to create the awareness that our future </w:t>
      </w:r>
      <w:r>
        <w:rPr>
          <w:rFonts w:ascii="Times New Roman" w:hAnsi="Times New Roman" w:cs="Times New Roman"/>
          <w:noProof/>
          <w:sz w:val="24"/>
          <w:szCs w:val="24"/>
        </w:rPr>
        <w:t>indeed</w:t>
      </w:r>
      <w:r w:rsidR="00CE144F" w:rsidRPr="00DC70E3">
        <w:rPr>
          <w:rFonts w:ascii="Times New Roman" w:hAnsi="Times New Roman" w:cs="Times New Roman"/>
          <w:sz w:val="24"/>
          <w:szCs w:val="24"/>
        </w:rPr>
        <w:t xml:space="preserve"> depends on</w:t>
      </w:r>
      <w:r w:rsidR="00CE144F" w:rsidRPr="00DD3D98">
        <w:rPr>
          <w:rFonts w:ascii="Times New Roman" w:hAnsi="Times New Roman" w:cs="Times New Roman"/>
          <w:noProof/>
          <w:sz w:val="24"/>
          <w:szCs w:val="24"/>
        </w:rPr>
        <w:t xml:space="preserve"> people</w:t>
      </w:r>
      <w:r w:rsidR="00CE144F" w:rsidRPr="00DC70E3">
        <w:rPr>
          <w:rFonts w:ascii="Times New Roman" w:hAnsi="Times New Roman" w:cs="Times New Roman"/>
          <w:sz w:val="24"/>
          <w:szCs w:val="24"/>
        </w:rPr>
        <w:t xml:space="preserve"> who embrace reading and value knowledge and information. From a young age to the eldest of the society, Reading opens up the mind to wonders that cannot be put down or explained. </w:t>
      </w:r>
    </w:p>
    <w:p w:rsidR="00F6713A" w:rsidRPr="007C3B8A" w:rsidRDefault="00F6713A" w:rsidP="007C3B8A">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1565071274"/>
        <w:docPartObj>
          <w:docPartGallery w:val="Bibliographies"/>
          <w:docPartUnique/>
        </w:docPartObj>
      </w:sdtPr>
      <w:sdtContent>
        <w:p w:rsidR="00DC70E3" w:rsidRPr="00DC70E3" w:rsidRDefault="00DC70E3" w:rsidP="00DC70E3">
          <w:pPr>
            <w:pStyle w:val="Heading1"/>
            <w:spacing w:line="480" w:lineRule="auto"/>
            <w:jc w:val="center"/>
            <w:rPr>
              <w:rFonts w:ascii="Times New Roman" w:hAnsi="Times New Roman" w:cs="Times New Roman"/>
              <w:color w:val="auto"/>
              <w:sz w:val="24"/>
              <w:szCs w:val="24"/>
            </w:rPr>
          </w:pPr>
          <w:r w:rsidRPr="00F6713A">
            <w:rPr>
              <w:rFonts w:ascii="Times New Roman" w:hAnsi="Times New Roman" w:cs="Times New Roman"/>
              <w:b w:val="0"/>
              <w:color w:val="auto"/>
              <w:sz w:val="24"/>
              <w:szCs w:val="24"/>
            </w:rPr>
            <w:t>References</w:t>
          </w:r>
        </w:p>
        <w:p w:rsidR="00DC70E3" w:rsidRPr="00DC70E3" w:rsidRDefault="00BA07FE" w:rsidP="00DC70E3">
          <w:pPr>
            <w:pStyle w:val="Bibliography"/>
            <w:spacing w:line="480" w:lineRule="auto"/>
            <w:ind w:left="720" w:hanging="720"/>
            <w:rPr>
              <w:rFonts w:ascii="Times New Roman" w:hAnsi="Times New Roman" w:cs="Times New Roman"/>
              <w:noProof/>
              <w:sz w:val="24"/>
              <w:szCs w:val="24"/>
              <w:lang w:val="en-US"/>
            </w:rPr>
          </w:pPr>
          <w:r w:rsidRPr="00BA07FE">
            <w:rPr>
              <w:rFonts w:ascii="Times New Roman" w:hAnsi="Times New Roman" w:cs="Times New Roman"/>
              <w:sz w:val="24"/>
              <w:szCs w:val="24"/>
            </w:rPr>
            <w:fldChar w:fldCharType="begin"/>
          </w:r>
          <w:r w:rsidR="00DC70E3" w:rsidRPr="00DC70E3">
            <w:rPr>
              <w:rFonts w:ascii="Times New Roman" w:hAnsi="Times New Roman" w:cs="Times New Roman"/>
              <w:sz w:val="24"/>
              <w:szCs w:val="24"/>
            </w:rPr>
            <w:instrText xml:space="preserve"> BIBLIOGRAPHY </w:instrText>
          </w:r>
          <w:r w:rsidRPr="00BA07FE">
            <w:rPr>
              <w:rFonts w:ascii="Times New Roman" w:hAnsi="Times New Roman" w:cs="Times New Roman"/>
              <w:sz w:val="24"/>
              <w:szCs w:val="24"/>
            </w:rPr>
            <w:fldChar w:fldCharType="separate"/>
          </w:r>
          <w:r w:rsidR="00DC70E3" w:rsidRPr="00DC70E3">
            <w:rPr>
              <w:rFonts w:ascii="Times New Roman" w:hAnsi="Times New Roman" w:cs="Times New Roman"/>
              <w:noProof/>
              <w:sz w:val="24"/>
              <w:szCs w:val="24"/>
              <w:lang w:val="en-US"/>
            </w:rPr>
            <w:t xml:space="preserve">Miller, R. E. (2005). </w:t>
          </w:r>
          <w:r w:rsidR="00DC70E3" w:rsidRPr="00DC70E3">
            <w:rPr>
              <w:rFonts w:ascii="Times New Roman" w:hAnsi="Times New Roman" w:cs="Times New Roman"/>
              <w:i/>
              <w:iCs/>
              <w:noProof/>
              <w:sz w:val="24"/>
              <w:szCs w:val="24"/>
              <w:lang w:val="en-US"/>
            </w:rPr>
            <w:t>The Dark Night of the Soul.</w:t>
          </w:r>
          <w:r w:rsidR="00DC70E3" w:rsidRPr="00DC70E3">
            <w:rPr>
              <w:rFonts w:ascii="Times New Roman" w:hAnsi="Times New Roman" w:cs="Times New Roman"/>
              <w:noProof/>
              <w:sz w:val="24"/>
              <w:szCs w:val="24"/>
              <w:lang w:val="en-US"/>
            </w:rPr>
            <w:t xml:space="preserve"> Cengage Publishers.</w:t>
          </w:r>
        </w:p>
        <w:p w:rsidR="00DC70E3" w:rsidRPr="00DC70E3" w:rsidRDefault="00BA07FE" w:rsidP="00DC70E3">
          <w:pPr>
            <w:spacing w:line="480" w:lineRule="auto"/>
            <w:rPr>
              <w:rFonts w:ascii="Times New Roman" w:hAnsi="Times New Roman" w:cs="Times New Roman"/>
              <w:sz w:val="24"/>
              <w:szCs w:val="24"/>
            </w:rPr>
          </w:pPr>
          <w:r w:rsidRPr="00DC70E3">
            <w:rPr>
              <w:rFonts w:ascii="Times New Roman" w:hAnsi="Times New Roman" w:cs="Times New Roman"/>
              <w:b/>
              <w:bCs/>
              <w:sz w:val="24"/>
              <w:szCs w:val="24"/>
            </w:rPr>
            <w:fldChar w:fldCharType="end"/>
          </w:r>
        </w:p>
      </w:sdtContent>
    </w:sdt>
    <w:p w:rsidR="00CE144F" w:rsidRPr="00DC70E3" w:rsidRDefault="00CE144F" w:rsidP="00DC70E3">
      <w:pPr>
        <w:spacing w:line="480" w:lineRule="auto"/>
        <w:ind w:firstLine="720"/>
        <w:rPr>
          <w:rFonts w:ascii="Times New Roman" w:hAnsi="Times New Roman" w:cs="Times New Roman"/>
          <w:sz w:val="24"/>
          <w:szCs w:val="24"/>
        </w:rPr>
      </w:pPr>
    </w:p>
    <w:p w:rsidR="00CE144F" w:rsidRPr="00DC70E3" w:rsidRDefault="00CE144F" w:rsidP="00DC70E3">
      <w:pPr>
        <w:spacing w:line="480" w:lineRule="auto"/>
        <w:ind w:firstLine="720"/>
        <w:rPr>
          <w:rFonts w:ascii="Times New Roman" w:hAnsi="Times New Roman" w:cs="Times New Roman"/>
          <w:sz w:val="24"/>
          <w:szCs w:val="24"/>
        </w:rPr>
      </w:pPr>
      <w:r w:rsidRPr="00DC70E3">
        <w:rPr>
          <w:rFonts w:ascii="Times New Roman" w:hAnsi="Times New Roman" w:cs="Times New Roman"/>
          <w:sz w:val="24"/>
          <w:szCs w:val="24"/>
        </w:rPr>
        <w:tab/>
      </w:r>
    </w:p>
    <w:p w:rsidR="00CE144F" w:rsidRPr="00DC70E3" w:rsidRDefault="00CE144F" w:rsidP="00DC70E3">
      <w:pPr>
        <w:spacing w:line="480" w:lineRule="auto"/>
        <w:rPr>
          <w:rFonts w:ascii="Times New Roman" w:hAnsi="Times New Roman" w:cs="Times New Roman"/>
          <w:sz w:val="24"/>
          <w:szCs w:val="24"/>
        </w:rPr>
      </w:pPr>
      <w:r w:rsidRPr="00DC70E3">
        <w:rPr>
          <w:rFonts w:ascii="Times New Roman" w:hAnsi="Times New Roman" w:cs="Times New Roman"/>
          <w:sz w:val="24"/>
          <w:szCs w:val="24"/>
        </w:rPr>
        <w:tab/>
      </w:r>
    </w:p>
    <w:p w:rsidR="006D1628" w:rsidRPr="00DC70E3" w:rsidRDefault="006D1628" w:rsidP="00DC70E3">
      <w:pPr>
        <w:spacing w:line="480" w:lineRule="auto"/>
        <w:rPr>
          <w:rFonts w:ascii="Times New Roman" w:hAnsi="Times New Roman" w:cs="Times New Roman"/>
          <w:sz w:val="24"/>
          <w:szCs w:val="24"/>
        </w:rPr>
      </w:pPr>
    </w:p>
    <w:p w:rsidR="006D1628" w:rsidRPr="00DC70E3" w:rsidRDefault="006D1628" w:rsidP="00DC70E3">
      <w:pPr>
        <w:spacing w:line="480" w:lineRule="auto"/>
        <w:rPr>
          <w:rFonts w:ascii="Times New Roman" w:hAnsi="Times New Roman" w:cs="Times New Roman"/>
          <w:sz w:val="24"/>
          <w:szCs w:val="24"/>
        </w:rPr>
      </w:pPr>
    </w:p>
    <w:sectPr w:rsidR="006D1628" w:rsidRPr="00DC70E3" w:rsidSect="00F6713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89A" w:rsidRDefault="0058289A" w:rsidP="00F6713A">
      <w:pPr>
        <w:spacing w:after="0" w:line="240" w:lineRule="auto"/>
      </w:pPr>
      <w:r>
        <w:separator/>
      </w:r>
    </w:p>
  </w:endnote>
  <w:endnote w:type="continuationSeparator" w:id="1">
    <w:p w:rsidR="0058289A" w:rsidRDefault="0058289A" w:rsidP="00F671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89A" w:rsidRDefault="0058289A" w:rsidP="00F6713A">
      <w:pPr>
        <w:spacing w:after="0" w:line="240" w:lineRule="auto"/>
      </w:pPr>
      <w:r>
        <w:separator/>
      </w:r>
    </w:p>
  </w:footnote>
  <w:footnote w:type="continuationSeparator" w:id="1">
    <w:p w:rsidR="0058289A" w:rsidRDefault="0058289A" w:rsidP="00F671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165083"/>
      <w:docPartObj>
        <w:docPartGallery w:val="Page Numbers (Top of Page)"/>
        <w:docPartUnique/>
      </w:docPartObj>
    </w:sdtPr>
    <w:sdtContent>
      <w:p w:rsidR="00F6713A" w:rsidRPr="00F6713A" w:rsidRDefault="00F6713A" w:rsidP="00F6713A">
        <w:pPr>
          <w:pStyle w:val="Header"/>
          <w:tabs>
            <w:tab w:val="right" w:pos="9026"/>
          </w:tabs>
          <w:rPr>
            <w:rFonts w:ascii="Times New Roman" w:hAnsi="Times New Roman" w:cs="Times New Roman"/>
            <w:sz w:val="24"/>
            <w:szCs w:val="24"/>
          </w:rPr>
        </w:pPr>
        <w:r w:rsidRPr="00F6713A">
          <w:rPr>
            <w:rFonts w:ascii="Times New Roman" w:hAnsi="Times New Roman" w:cs="Times New Roman"/>
            <w:sz w:val="24"/>
            <w:szCs w:val="24"/>
          </w:rPr>
          <w:t>ENGLISH 1011-FALL 2017</w:t>
        </w:r>
        <w:r w:rsidRPr="00F6713A">
          <w:rPr>
            <w:rFonts w:ascii="Times New Roman" w:hAnsi="Times New Roman" w:cs="Times New Roman"/>
            <w:sz w:val="24"/>
            <w:szCs w:val="24"/>
          </w:rPr>
          <w:tab/>
        </w:r>
        <w:r w:rsidRPr="00F6713A">
          <w:rPr>
            <w:rFonts w:ascii="Times New Roman" w:hAnsi="Times New Roman" w:cs="Times New Roman"/>
            <w:sz w:val="24"/>
            <w:szCs w:val="24"/>
          </w:rPr>
          <w:tab/>
        </w:r>
        <w:r w:rsidRPr="00F6713A">
          <w:rPr>
            <w:rFonts w:ascii="Times New Roman" w:hAnsi="Times New Roman" w:cs="Times New Roman"/>
            <w:sz w:val="24"/>
            <w:szCs w:val="24"/>
          </w:rPr>
          <w:fldChar w:fldCharType="begin"/>
        </w:r>
        <w:r w:rsidRPr="00F6713A">
          <w:rPr>
            <w:rFonts w:ascii="Times New Roman" w:hAnsi="Times New Roman" w:cs="Times New Roman"/>
            <w:sz w:val="24"/>
            <w:szCs w:val="24"/>
          </w:rPr>
          <w:instrText xml:space="preserve"> PAGE   \* MERGEFORMAT </w:instrText>
        </w:r>
        <w:r w:rsidRPr="00F6713A">
          <w:rPr>
            <w:rFonts w:ascii="Times New Roman" w:hAnsi="Times New Roman" w:cs="Times New Roman"/>
            <w:sz w:val="24"/>
            <w:szCs w:val="24"/>
          </w:rPr>
          <w:fldChar w:fldCharType="separate"/>
        </w:r>
        <w:r>
          <w:rPr>
            <w:rFonts w:ascii="Times New Roman" w:hAnsi="Times New Roman" w:cs="Times New Roman"/>
            <w:noProof/>
            <w:sz w:val="24"/>
            <w:szCs w:val="24"/>
          </w:rPr>
          <w:t>4</w:t>
        </w:r>
        <w:r w:rsidRPr="00F6713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A" w:rsidRPr="00F6713A" w:rsidRDefault="00F6713A" w:rsidP="00F6713A">
    <w:pPr>
      <w:pStyle w:val="Header"/>
      <w:jc w:val="right"/>
      <w:rPr>
        <w:rFonts w:ascii="Times New Roman" w:hAnsi="Times New Roman" w:cs="Times New Roman"/>
        <w:sz w:val="24"/>
        <w:szCs w:val="24"/>
      </w:rPr>
    </w:pPr>
    <w:r w:rsidRPr="00F6713A">
      <w:rPr>
        <w:rFonts w:ascii="Times New Roman" w:hAnsi="Times New Roman" w:cs="Times New Roman"/>
        <w:sz w:val="24"/>
        <w:szCs w:val="24"/>
      </w:rPr>
      <w:t xml:space="preserve">Running head: ENGLISH 1011-FALL 2017 </w:t>
    </w:r>
    <w:r w:rsidRPr="00F6713A">
      <w:rPr>
        <w:rFonts w:ascii="Times New Roman" w:hAnsi="Times New Roman" w:cs="Times New Roman"/>
        <w:sz w:val="24"/>
        <w:szCs w:val="24"/>
      </w:rPr>
      <w:tab/>
    </w:r>
    <w:r w:rsidRPr="00F6713A">
      <w:rPr>
        <w:rFonts w:ascii="Times New Roman" w:hAnsi="Times New Roman" w:cs="Times New Roman"/>
        <w:sz w:val="24"/>
        <w:szCs w:val="24"/>
      </w:rPr>
      <w:tab/>
      <w:t xml:space="preserve"> </w:t>
    </w:r>
    <w:sdt>
      <w:sdtPr>
        <w:rPr>
          <w:rFonts w:ascii="Times New Roman" w:hAnsi="Times New Roman" w:cs="Times New Roman"/>
          <w:sz w:val="24"/>
          <w:szCs w:val="24"/>
        </w:rPr>
        <w:id w:val="149165060"/>
        <w:docPartObj>
          <w:docPartGallery w:val="Page Numbers (Top of Page)"/>
          <w:docPartUnique/>
        </w:docPartObj>
      </w:sdtPr>
      <w:sdtContent>
        <w:r w:rsidRPr="00F6713A">
          <w:rPr>
            <w:rFonts w:ascii="Times New Roman" w:hAnsi="Times New Roman" w:cs="Times New Roman"/>
            <w:sz w:val="24"/>
            <w:szCs w:val="24"/>
          </w:rPr>
          <w:fldChar w:fldCharType="begin"/>
        </w:r>
        <w:r w:rsidRPr="00F6713A">
          <w:rPr>
            <w:rFonts w:ascii="Times New Roman" w:hAnsi="Times New Roman" w:cs="Times New Roman"/>
            <w:sz w:val="24"/>
            <w:szCs w:val="24"/>
          </w:rPr>
          <w:instrText xml:space="preserve"> PAGE   \* MERGEFORMAT </w:instrText>
        </w:r>
        <w:r w:rsidRPr="00F671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F6713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U3NjEytjQ2tjA2tDRV0lEKTi0uzszPAykwrAUA/nA4BiwAAAA="/>
  </w:docVars>
  <w:rsids>
    <w:rsidRoot w:val="000C6F0F"/>
    <w:rsid w:val="00026CCE"/>
    <w:rsid w:val="00080699"/>
    <w:rsid w:val="000C6F0F"/>
    <w:rsid w:val="002F4F38"/>
    <w:rsid w:val="0058289A"/>
    <w:rsid w:val="006D1628"/>
    <w:rsid w:val="007C3B8A"/>
    <w:rsid w:val="008B13BE"/>
    <w:rsid w:val="00BA07FE"/>
    <w:rsid w:val="00CE144F"/>
    <w:rsid w:val="00DC70E3"/>
    <w:rsid w:val="00DD3D98"/>
    <w:rsid w:val="00E72471"/>
    <w:rsid w:val="00EA5B59"/>
    <w:rsid w:val="00F671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3BE"/>
  </w:style>
  <w:style w:type="paragraph" w:styleId="Heading1">
    <w:name w:val="heading 1"/>
    <w:basedOn w:val="Normal"/>
    <w:next w:val="Normal"/>
    <w:link w:val="Heading1Char"/>
    <w:uiPriority w:val="9"/>
    <w:qFormat/>
    <w:rsid w:val="00DC70E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0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0E3"/>
    <w:rPr>
      <w:rFonts w:ascii="Tahoma" w:hAnsi="Tahoma" w:cs="Tahoma"/>
      <w:sz w:val="16"/>
      <w:szCs w:val="16"/>
    </w:rPr>
  </w:style>
  <w:style w:type="character" w:customStyle="1" w:styleId="Heading1Char">
    <w:name w:val="Heading 1 Char"/>
    <w:basedOn w:val="DefaultParagraphFont"/>
    <w:link w:val="Heading1"/>
    <w:uiPriority w:val="9"/>
    <w:rsid w:val="00DC70E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DC70E3"/>
  </w:style>
  <w:style w:type="paragraph" w:styleId="Header">
    <w:name w:val="header"/>
    <w:basedOn w:val="Normal"/>
    <w:link w:val="HeaderChar"/>
    <w:uiPriority w:val="99"/>
    <w:unhideWhenUsed/>
    <w:rsid w:val="00F67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13A"/>
  </w:style>
  <w:style w:type="paragraph" w:styleId="Footer">
    <w:name w:val="footer"/>
    <w:basedOn w:val="Normal"/>
    <w:link w:val="FooterChar"/>
    <w:uiPriority w:val="99"/>
    <w:semiHidden/>
    <w:unhideWhenUsed/>
    <w:rsid w:val="00F671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71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70E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0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0E3"/>
    <w:rPr>
      <w:rFonts w:ascii="Tahoma" w:hAnsi="Tahoma" w:cs="Tahoma"/>
      <w:sz w:val="16"/>
      <w:szCs w:val="16"/>
    </w:rPr>
  </w:style>
  <w:style w:type="character" w:customStyle="1" w:styleId="Heading1Char">
    <w:name w:val="Heading 1 Char"/>
    <w:basedOn w:val="DefaultParagraphFont"/>
    <w:link w:val="Heading1"/>
    <w:uiPriority w:val="9"/>
    <w:rsid w:val="00DC70E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DC70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Ric05</b:Tag>
    <b:SourceType>Book</b:SourceType>
    <b:Guid>{E227D0F8-C23D-4817-9F85-44AD37B477B4}</b:Guid>
    <b:Author>
      <b:Author>
        <b:NameList>
          <b:Person>
            <b:Last>Miller</b:Last>
            <b:First>Richard</b:First>
            <b:Middle>E.</b:Middle>
          </b:Person>
        </b:NameList>
      </b:Author>
    </b:Author>
    <b:Title>The Dark Night of the Soul</b:Title>
    <b:Year>2005</b:Year>
    <b:Publisher>Cengage Publishers</b:Publisher>
    <b:RefOrder>1</b:RefOrder>
  </b:Source>
</b:Sources>
</file>

<file path=customXml/itemProps1.xml><?xml version="1.0" encoding="utf-8"?>
<ds:datastoreItem xmlns:ds="http://schemas.openxmlformats.org/officeDocument/2006/customXml" ds:itemID="{E52321EC-F701-41E4-A74E-4441F5386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1214</Words>
  <Characters>6924</Characters>
  <Application>Microsoft Office Word</Application>
  <DocSecurity>0</DocSecurity>
  <Lines>57</Lines>
  <Paragraphs>16</Paragraphs>
  <ScaleCrop>false</ScaleCrop>
  <Company>Microsoft</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ADMIN</dc:creator>
  <cp:lastModifiedBy>user</cp:lastModifiedBy>
  <cp:revision>2</cp:revision>
  <dcterms:created xsi:type="dcterms:W3CDTF">2017-11-21T11:37:00Z</dcterms:created>
  <dcterms:modified xsi:type="dcterms:W3CDTF">2017-11-21T11:37:00Z</dcterms:modified>
</cp:coreProperties>
</file>